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25" w:rsidRDefault="00D90C25">
      <w:pPr>
        <w:rPr>
          <w:rFonts w:cs="Narkisim"/>
          <w:rtl/>
        </w:rPr>
      </w:pPr>
      <w:r>
        <w:rPr>
          <w:rFonts w:cs="Narkisim"/>
          <w:rtl/>
        </w:rPr>
        <w:t>ב"ה</w:t>
      </w:r>
    </w:p>
    <w:p w:rsidR="00D90C25" w:rsidRDefault="00D90C25">
      <w:pPr>
        <w:rPr>
          <w:rFonts w:cs="Narkisim"/>
          <w:rtl/>
        </w:rPr>
      </w:pPr>
    </w:p>
    <w:p w:rsidR="00D90C25" w:rsidRDefault="00D90C25">
      <w:pPr>
        <w:jc w:val="center"/>
        <w:rPr>
          <w:rFonts w:cs="Narkisim"/>
          <w:rtl/>
        </w:rPr>
      </w:pPr>
      <w:r>
        <w:rPr>
          <w:rFonts w:cs="Narkisim"/>
          <w:rtl/>
        </w:rPr>
        <w:t xml:space="preserve">ספר המצות לרמב"ם, </w:t>
      </w:r>
      <w:proofErr w:type="spellStart"/>
      <w:r>
        <w:rPr>
          <w:rFonts w:cs="Narkisim"/>
          <w:rtl/>
        </w:rPr>
        <w:t>מ"ע</w:t>
      </w:r>
      <w:proofErr w:type="spellEnd"/>
      <w:r>
        <w:rPr>
          <w:rFonts w:cs="Narkisim"/>
          <w:rtl/>
        </w:rPr>
        <w:t xml:space="preserve"> </w:t>
      </w:r>
      <w:proofErr w:type="spellStart"/>
      <w:r>
        <w:rPr>
          <w:rFonts w:cs="Narkisim"/>
          <w:rtl/>
        </w:rPr>
        <w:t>כו</w:t>
      </w:r>
      <w:proofErr w:type="spellEnd"/>
      <w:r>
        <w:rPr>
          <w:rFonts w:cs="Narkisim"/>
          <w:rtl/>
        </w:rPr>
        <w:t xml:space="preserve">– ברכת </w:t>
      </w:r>
      <w:proofErr w:type="spellStart"/>
      <w:r>
        <w:rPr>
          <w:rFonts w:cs="Narkisim"/>
          <w:rtl/>
        </w:rPr>
        <w:t>כהנים</w:t>
      </w:r>
      <w:proofErr w:type="spellEnd"/>
    </w:p>
    <w:p w:rsidR="00D90C25" w:rsidRDefault="00D90C25">
      <w:pPr>
        <w:rPr>
          <w:rFonts w:cs="Narkisim"/>
          <w:rtl/>
        </w:rPr>
      </w:pPr>
    </w:p>
    <w:p w:rsidR="00D90C25" w:rsidRDefault="00D90C25">
      <w:pPr>
        <w:rPr>
          <w:rFonts w:cs="Narkisim"/>
          <w:rtl/>
        </w:rPr>
      </w:pPr>
      <w:r>
        <w:rPr>
          <w:rFonts w:cs="Narkisim"/>
          <w:rtl/>
        </w:rPr>
        <w:t>רמב"ם:</w:t>
      </w:r>
    </w:p>
    <w:p w:rsidR="00D90C25" w:rsidRDefault="00D90C25">
      <w:pPr>
        <w:pStyle w:val="ae"/>
        <w:rPr>
          <w:rFonts w:cs="Narkisim"/>
          <w:rtl/>
        </w:rPr>
      </w:pPr>
      <w:proofErr w:type="spellStart"/>
      <w:r>
        <w:rPr>
          <w:rFonts w:cs="Narkisim"/>
          <w:rtl/>
        </w:rPr>
        <w:t>והמצוה</w:t>
      </w:r>
      <w:proofErr w:type="spellEnd"/>
      <w:r>
        <w:rPr>
          <w:rFonts w:cs="Narkisim"/>
          <w:rtl/>
        </w:rPr>
        <w:t xml:space="preserve"> </w:t>
      </w:r>
      <w:proofErr w:type="spellStart"/>
      <w:r>
        <w:rPr>
          <w:rFonts w:cs="Narkisim"/>
          <w:rtl/>
        </w:rPr>
        <w:t>הכ"ו</w:t>
      </w:r>
      <w:proofErr w:type="spellEnd"/>
      <w:r>
        <w:rPr>
          <w:rFonts w:cs="Narkisim"/>
          <w:rtl/>
        </w:rPr>
        <w:t xml:space="preserve"> היא שנצטוו </w:t>
      </w:r>
      <w:proofErr w:type="spellStart"/>
      <w:r>
        <w:rPr>
          <w:rFonts w:cs="Narkisim"/>
          <w:rtl/>
        </w:rPr>
        <w:t>הכהנים</w:t>
      </w:r>
      <w:proofErr w:type="spellEnd"/>
      <w:r>
        <w:rPr>
          <w:rFonts w:cs="Narkisim"/>
          <w:rtl/>
        </w:rPr>
        <w:t xml:space="preserve"> לברך את ישראל בכל יום והוא אמרו יתעלה (נשא ו) כה תברכו את בני ישראל אמור להם. וכבר התבארו משפטי </w:t>
      </w:r>
      <w:proofErr w:type="spellStart"/>
      <w:r>
        <w:rPr>
          <w:rFonts w:cs="Narkisim"/>
          <w:rtl/>
        </w:rPr>
        <w:t>מצוה</w:t>
      </w:r>
      <w:proofErr w:type="spellEnd"/>
      <w:r>
        <w:rPr>
          <w:rFonts w:cs="Narkisim"/>
          <w:rtl/>
        </w:rPr>
        <w:t xml:space="preserve"> זו בפרק אחרון ממגילה (</w:t>
      </w:r>
      <w:proofErr w:type="spellStart"/>
      <w:r>
        <w:rPr>
          <w:rFonts w:cs="Narkisim"/>
          <w:rtl/>
        </w:rPr>
        <w:t>כג</w:t>
      </w:r>
      <w:proofErr w:type="spellEnd"/>
      <w:r>
        <w:rPr>
          <w:rFonts w:cs="Narkisim"/>
          <w:rtl/>
        </w:rPr>
        <w:t xml:space="preserve"> ב, כד א) ותענית (</w:t>
      </w:r>
      <w:proofErr w:type="spellStart"/>
      <w:r>
        <w:rPr>
          <w:rFonts w:cs="Narkisim"/>
          <w:rtl/>
        </w:rPr>
        <w:t>כו</w:t>
      </w:r>
      <w:proofErr w:type="spellEnd"/>
      <w:r>
        <w:rPr>
          <w:rFonts w:cs="Narkisim"/>
          <w:rtl/>
        </w:rPr>
        <w:t xml:space="preserve"> א - </w:t>
      </w:r>
      <w:proofErr w:type="spellStart"/>
      <w:r>
        <w:rPr>
          <w:rFonts w:cs="Narkisim"/>
          <w:rtl/>
        </w:rPr>
        <w:t>כז</w:t>
      </w:r>
      <w:proofErr w:type="spellEnd"/>
      <w:r>
        <w:rPr>
          <w:rFonts w:cs="Narkisim"/>
          <w:rtl/>
        </w:rPr>
        <w:t xml:space="preserve"> א) ובשביעי ממסכת סוטה (לב א, </w:t>
      </w:r>
      <w:proofErr w:type="spellStart"/>
      <w:r>
        <w:rPr>
          <w:rFonts w:cs="Narkisim"/>
          <w:rtl/>
        </w:rPr>
        <w:t>לז</w:t>
      </w:r>
      <w:proofErr w:type="spellEnd"/>
      <w:r>
        <w:rPr>
          <w:rFonts w:cs="Narkisim"/>
          <w:rtl/>
        </w:rPr>
        <w:t xml:space="preserve"> ב - מ א):</w:t>
      </w:r>
    </w:p>
    <w:p w:rsidR="00D90C25" w:rsidRDefault="00D90C25">
      <w:pPr>
        <w:rPr>
          <w:rFonts w:cs="Narkisim"/>
          <w:rtl/>
        </w:rPr>
      </w:pPr>
    </w:p>
    <w:p w:rsidR="00D90C25" w:rsidRDefault="00D90C25">
      <w:pPr>
        <w:rPr>
          <w:rFonts w:cs="Narkisim"/>
          <w:rtl/>
        </w:rPr>
      </w:pPr>
    </w:p>
    <w:p w:rsidR="00D90C25" w:rsidRDefault="00D90C25">
      <w:pPr>
        <w:rPr>
          <w:rFonts w:cs="Narkisim"/>
          <w:rtl/>
        </w:rPr>
      </w:pPr>
      <w:r>
        <w:rPr>
          <w:rFonts w:cs="Narkisim"/>
          <w:rtl/>
        </w:rPr>
        <w:t>דברים פרק ו':</w:t>
      </w:r>
    </w:p>
    <w:p w:rsidR="00D90C25" w:rsidRDefault="00D90C25">
      <w:pPr>
        <w:pStyle w:val="ae"/>
        <w:rPr>
          <w:rFonts w:cs="Narkisim"/>
          <w:rtl/>
        </w:rPr>
      </w:pPr>
      <w:r>
        <w:rPr>
          <w:rFonts w:cs="Narkisim"/>
          <w:rtl/>
        </w:rPr>
        <w:t>(</w:t>
      </w:r>
      <w:proofErr w:type="spellStart"/>
      <w:r>
        <w:rPr>
          <w:rFonts w:cs="Narkisim"/>
          <w:rtl/>
        </w:rPr>
        <w:t>כב</w:t>
      </w:r>
      <w:proofErr w:type="spellEnd"/>
      <w:r>
        <w:rPr>
          <w:rFonts w:cs="Narkisim"/>
          <w:rtl/>
        </w:rPr>
        <w:t xml:space="preserve">) וַיְדַבֵּר ד’ אֶל מֹשֶׁה </w:t>
      </w:r>
      <w:proofErr w:type="spellStart"/>
      <w:r>
        <w:rPr>
          <w:rFonts w:cs="Narkisim"/>
          <w:rtl/>
        </w:rPr>
        <w:t>לֵּא</w:t>
      </w:r>
      <w:proofErr w:type="spellEnd"/>
      <w:r>
        <w:rPr>
          <w:rFonts w:cs="Narkisim"/>
          <w:rtl/>
        </w:rPr>
        <w:t>מֹר: (</w:t>
      </w:r>
      <w:proofErr w:type="spellStart"/>
      <w:r>
        <w:rPr>
          <w:rFonts w:cs="Narkisim"/>
          <w:rtl/>
        </w:rPr>
        <w:t>כג</w:t>
      </w:r>
      <w:proofErr w:type="spellEnd"/>
      <w:r>
        <w:rPr>
          <w:rFonts w:cs="Narkisim"/>
          <w:rtl/>
        </w:rPr>
        <w:t>) דַּבֵּר אֶל אַהֲר</w:t>
      </w:r>
      <w:proofErr w:type="spellStart"/>
      <w:r>
        <w:rPr>
          <w:rFonts w:cs="Narkisim"/>
          <w:rtl/>
        </w:rPr>
        <w:t>ֹן</w:t>
      </w:r>
      <w:proofErr w:type="spellEnd"/>
      <w:r>
        <w:rPr>
          <w:rFonts w:cs="Narkisim"/>
          <w:rtl/>
        </w:rPr>
        <w:t xml:space="preserve"> וְאֶל בָּנָיו </w:t>
      </w:r>
      <w:proofErr w:type="spellStart"/>
      <w:r>
        <w:rPr>
          <w:rFonts w:cs="Narkisim"/>
          <w:rtl/>
        </w:rPr>
        <w:t>לֵאמ</w:t>
      </w:r>
      <w:proofErr w:type="spellEnd"/>
      <w:r>
        <w:rPr>
          <w:rFonts w:cs="Narkisim"/>
          <w:rtl/>
        </w:rPr>
        <w:t>ֹר כֹּה תְבָרֲכוּ אֶת בְּנֵי יִשְׂרָאֵל אָמוֹר לָהֶם:</w:t>
      </w:r>
    </w:p>
    <w:p w:rsidR="00D90C25" w:rsidRDefault="00D90C25">
      <w:pPr>
        <w:pStyle w:val="ae"/>
        <w:rPr>
          <w:rFonts w:cs="Narkisim"/>
          <w:rtl/>
        </w:rPr>
      </w:pPr>
      <w:r>
        <w:rPr>
          <w:rFonts w:cs="Narkisim"/>
          <w:rtl/>
        </w:rPr>
        <w:t xml:space="preserve">(כד) יְבָרֶכְךָ ד’ וְיִשְׁמְרֶךָ: (כה) </w:t>
      </w:r>
      <w:proofErr w:type="spellStart"/>
      <w:r>
        <w:rPr>
          <w:rFonts w:cs="Narkisim"/>
          <w:rtl/>
        </w:rPr>
        <w:t>יָא</w:t>
      </w:r>
      <w:proofErr w:type="spellEnd"/>
      <w:r>
        <w:rPr>
          <w:rFonts w:cs="Narkisim"/>
          <w:rtl/>
        </w:rPr>
        <w:t>ֵר ד’ פָּנָיו אֵלֶיךָ וִיחֻנֶּ</w:t>
      </w:r>
      <w:proofErr w:type="spellStart"/>
      <w:r>
        <w:rPr>
          <w:rFonts w:cs="Narkisim"/>
          <w:rtl/>
        </w:rPr>
        <w:t>ךּ</w:t>
      </w:r>
      <w:proofErr w:type="spellEnd"/>
      <w:r>
        <w:rPr>
          <w:rFonts w:cs="Narkisim"/>
          <w:rtl/>
        </w:rPr>
        <w:t>ָ: (</w:t>
      </w:r>
      <w:proofErr w:type="spellStart"/>
      <w:r>
        <w:rPr>
          <w:rFonts w:cs="Narkisim"/>
          <w:rtl/>
        </w:rPr>
        <w:t>כו</w:t>
      </w:r>
      <w:proofErr w:type="spellEnd"/>
      <w:r>
        <w:rPr>
          <w:rFonts w:cs="Narkisim"/>
          <w:rtl/>
        </w:rPr>
        <w:t xml:space="preserve">) </w:t>
      </w:r>
      <w:proofErr w:type="spellStart"/>
      <w:r>
        <w:rPr>
          <w:rFonts w:cs="Narkisim"/>
          <w:rtl/>
        </w:rPr>
        <w:t>יִש</w:t>
      </w:r>
      <w:proofErr w:type="spellEnd"/>
      <w:r>
        <w:rPr>
          <w:rFonts w:cs="Narkisim"/>
          <w:rtl/>
        </w:rPr>
        <w:t>ָּׂא ד’ פָּנָיו אֵלֶיךָ וְיָשֵׂם לְךָ שָׁלוֹם: (</w:t>
      </w:r>
      <w:proofErr w:type="spellStart"/>
      <w:r>
        <w:rPr>
          <w:rFonts w:cs="Narkisim"/>
          <w:rtl/>
        </w:rPr>
        <w:t>כז</w:t>
      </w:r>
      <w:proofErr w:type="spellEnd"/>
      <w:r>
        <w:rPr>
          <w:rFonts w:cs="Narkisim"/>
          <w:rtl/>
        </w:rPr>
        <w:t>) וְשָׂמוּ אֶת שְׁמִי עַל בְּנֵי יִשְׂרָאֵל וַאֲנִי אֲבָרֲכֵם:</w:t>
      </w:r>
    </w:p>
    <w:p w:rsidR="00D90C25" w:rsidRDefault="00D90C25">
      <w:pPr>
        <w:rPr>
          <w:rFonts w:cs="Narkisim"/>
          <w:rtl/>
        </w:rPr>
      </w:pPr>
    </w:p>
    <w:p w:rsidR="00D90C25" w:rsidRDefault="00D90C25">
      <w:pPr>
        <w:rPr>
          <w:rFonts w:cs="Narkisim"/>
          <w:rtl/>
        </w:rPr>
      </w:pPr>
      <w:r>
        <w:rPr>
          <w:rFonts w:cs="Narkisim"/>
          <w:rtl/>
        </w:rPr>
        <w:t>בגמרא סוטה דף לח ע"ב נאמר:</w:t>
      </w:r>
    </w:p>
    <w:p w:rsidR="00D90C25" w:rsidRDefault="00D90C25">
      <w:pPr>
        <w:pStyle w:val="ae"/>
        <w:rPr>
          <w:rFonts w:cs="Narkisim"/>
          <w:rtl/>
        </w:rPr>
      </w:pPr>
      <w:r>
        <w:rPr>
          <w:rFonts w:cs="Narkisim"/>
          <w:rtl/>
        </w:rPr>
        <w:t>ואמר ר' יהושע בן לוי: כל כהן שאינו עולה לדוכן, עובר בשלשה עשה: כה תברכו, אמור להם, ושמו את שמי.</w:t>
      </w:r>
    </w:p>
    <w:p w:rsidR="00D90C25" w:rsidRDefault="00D90C25">
      <w:pPr>
        <w:rPr>
          <w:rFonts w:cs="Narkisim"/>
          <w:rtl/>
        </w:rPr>
      </w:pPr>
    </w:p>
    <w:p w:rsidR="00D90C25" w:rsidRDefault="00D90C25">
      <w:pPr>
        <w:rPr>
          <w:rFonts w:cs="Narkisim"/>
          <w:rtl/>
        </w:rPr>
      </w:pPr>
      <w:r>
        <w:rPr>
          <w:rFonts w:cs="Narkisim"/>
          <w:rtl/>
        </w:rPr>
        <w:t xml:space="preserve">ולשון הרמב"ם הלכות תפילה פרק </w:t>
      </w:r>
      <w:proofErr w:type="spellStart"/>
      <w:r>
        <w:rPr>
          <w:rFonts w:cs="Narkisim"/>
          <w:rtl/>
        </w:rPr>
        <w:t>טו</w:t>
      </w:r>
      <w:proofErr w:type="spellEnd"/>
      <w:r>
        <w:rPr>
          <w:rFonts w:cs="Narkisim"/>
          <w:rtl/>
        </w:rPr>
        <w:t xml:space="preserve"> הלכה </w:t>
      </w:r>
      <w:proofErr w:type="spellStart"/>
      <w:r>
        <w:rPr>
          <w:rFonts w:cs="Narkisim"/>
          <w:rtl/>
        </w:rPr>
        <w:t>יב</w:t>
      </w:r>
      <w:proofErr w:type="spellEnd"/>
      <w:r>
        <w:rPr>
          <w:rFonts w:cs="Narkisim"/>
          <w:rtl/>
        </w:rPr>
        <w:t>:</w:t>
      </w:r>
    </w:p>
    <w:p w:rsidR="00D90C25" w:rsidRDefault="00D90C25">
      <w:pPr>
        <w:pStyle w:val="ae"/>
        <w:rPr>
          <w:rFonts w:cs="Narkisim"/>
          <w:rtl/>
        </w:rPr>
      </w:pPr>
      <w:r>
        <w:rPr>
          <w:rFonts w:cs="Narkisim"/>
          <w:rtl/>
        </w:rPr>
        <w:t>כל כהן שאינו עולה לדוכן אף על פי שבטל מצות עשה אחת הרי זה כעובר על שלש עשה שנאמר כה תברכו את בני ישראל אמור להם ושמו את שמי, וכל כהן שאינו מברך אינו מתברך וכל כהן המברך מתברך שנא' ואברכה מברכיך.</w:t>
      </w:r>
    </w:p>
    <w:p w:rsidR="00D90C25" w:rsidRDefault="00D90C25">
      <w:pPr>
        <w:rPr>
          <w:rFonts w:cs="Narkisim"/>
          <w:rtl/>
        </w:rPr>
      </w:pPr>
      <w:r>
        <w:rPr>
          <w:rFonts w:cs="Narkisim"/>
          <w:rtl/>
        </w:rPr>
        <w:t xml:space="preserve">הרמב"ם כתב הרי זה "כעובר". ולשון ערוך </w:t>
      </w:r>
      <w:proofErr w:type="spellStart"/>
      <w:r>
        <w:rPr>
          <w:rFonts w:cs="Narkisim"/>
          <w:rtl/>
        </w:rPr>
        <w:t>השלחן</w:t>
      </w:r>
      <w:proofErr w:type="spellEnd"/>
      <w:r>
        <w:rPr>
          <w:rFonts w:cs="Narkisim"/>
          <w:rtl/>
        </w:rPr>
        <w:t xml:space="preserve"> סימן </w:t>
      </w:r>
      <w:proofErr w:type="spellStart"/>
      <w:r>
        <w:rPr>
          <w:rFonts w:cs="Narkisim"/>
          <w:rtl/>
        </w:rPr>
        <w:t>קכח</w:t>
      </w:r>
      <w:proofErr w:type="spellEnd"/>
      <w:r>
        <w:rPr>
          <w:rFonts w:cs="Narkisim"/>
          <w:rtl/>
        </w:rPr>
        <w:t xml:space="preserve"> סעיף ד':</w:t>
      </w:r>
    </w:p>
    <w:p w:rsidR="00D90C25" w:rsidRDefault="00D90C25">
      <w:pPr>
        <w:pStyle w:val="ae"/>
        <w:rPr>
          <w:rFonts w:cs="Narkisim"/>
          <w:rtl/>
        </w:rPr>
      </w:pPr>
      <w:r>
        <w:rPr>
          <w:rFonts w:cs="Narkisim"/>
          <w:rtl/>
        </w:rPr>
        <w:t xml:space="preserve">וכל כהן שאינו עולה לדוכן אם אין בו א' מהדברים המעכבים שיתבאר לפנינו עובר בג' עשה כה תברכו אמור להם ושמו את שמי [שם] ולאו </w:t>
      </w:r>
      <w:proofErr w:type="spellStart"/>
      <w:r>
        <w:rPr>
          <w:rFonts w:cs="Narkisim"/>
          <w:rtl/>
        </w:rPr>
        <w:t>דוקא</w:t>
      </w:r>
      <w:proofErr w:type="spellEnd"/>
      <w:r>
        <w:rPr>
          <w:rFonts w:cs="Narkisim"/>
          <w:rtl/>
        </w:rPr>
        <w:t xml:space="preserve"> הוא </w:t>
      </w:r>
      <w:proofErr w:type="spellStart"/>
      <w:r>
        <w:rPr>
          <w:rFonts w:cs="Narkisim"/>
          <w:rtl/>
        </w:rPr>
        <w:t>כמ"ש</w:t>
      </w:r>
      <w:proofErr w:type="spellEnd"/>
      <w:r>
        <w:rPr>
          <w:rFonts w:cs="Narkisim"/>
          <w:rtl/>
        </w:rPr>
        <w:t xml:space="preserve"> הרמב"ם סוף הל' תפלה וז"ל אע"פ שביטל מצות עשה אחת </w:t>
      </w:r>
      <w:proofErr w:type="spellStart"/>
      <w:r>
        <w:rPr>
          <w:rFonts w:cs="Narkisim"/>
          <w:rtl/>
        </w:rPr>
        <w:t>ה"ז</w:t>
      </w:r>
      <w:proofErr w:type="spellEnd"/>
      <w:r>
        <w:rPr>
          <w:rFonts w:cs="Narkisim"/>
          <w:rtl/>
        </w:rPr>
        <w:t xml:space="preserve"> כעובר על ג' עשה ע"ש וכ"כ </w:t>
      </w:r>
      <w:proofErr w:type="spellStart"/>
      <w:r>
        <w:rPr>
          <w:rFonts w:cs="Narkisim"/>
          <w:rtl/>
        </w:rPr>
        <w:t>רבינו</w:t>
      </w:r>
      <w:proofErr w:type="spellEnd"/>
      <w:r>
        <w:rPr>
          <w:rFonts w:cs="Narkisim"/>
          <w:rtl/>
        </w:rPr>
        <w:t xml:space="preserve"> </w:t>
      </w:r>
      <w:proofErr w:type="spellStart"/>
      <w:r>
        <w:rPr>
          <w:rFonts w:cs="Narkisim"/>
          <w:rtl/>
        </w:rPr>
        <w:t>הב"י</w:t>
      </w:r>
      <w:proofErr w:type="spellEnd"/>
      <w:r>
        <w:rPr>
          <w:rFonts w:cs="Narkisim"/>
          <w:rtl/>
        </w:rPr>
        <w:t xml:space="preserve"> בסעיף ב' ע"ש. </w:t>
      </w:r>
    </w:p>
    <w:p w:rsidR="00D90C25" w:rsidRDefault="00D90C25">
      <w:pPr>
        <w:pStyle w:val="ae"/>
        <w:rPr>
          <w:rFonts w:cs="Narkisim"/>
          <w:rtl/>
        </w:rPr>
      </w:pPr>
      <w:r>
        <w:rPr>
          <w:rFonts w:cs="Narkisim"/>
          <w:rtl/>
        </w:rPr>
        <w:t xml:space="preserve">ודע שיש מי שכתב שגם על </w:t>
      </w:r>
      <w:proofErr w:type="spellStart"/>
      <w:r>
        <w:rPr>
          <w:rFonts w:cs="Narkisim"/>
          <w:rtl/>
        </w:rPr>
        <w:t>הישראל</w:t>
      </w:r>
      <w:proofErr w:type="spellEnd"/>
      <w:r>
        <w:rPr>
          <w:rFonts w:cs="Narkisim"/>
          <w:rtl/>
        </w:rPr>
        <w:t xml:space="preserve"> יש מצות עשה שיתברך [ש"ת בשם חרדים] ולאו </w:t>
      </w:r>
      <w:proofErr w:type="spellStart"/>
      <w:r>
        <w:rPr>
          <w:rFonts w:cs="Narkisim"/>
          <w:rtl/>
        </w:rPr>
        <w:t>דוקא</w:t>
      </w:r>
      <w:proofErr w:type="spellEnd"/>
      <w:r>
        <w:rPr>
          <w:rFonts w:cs="Narkisim"/>
          <w:rtl/>
        </w:rPr>
        <w:t xml:space="preserve"> הוא </w:t>
      </w:r>
      <w:proofErr w:type="spellStart"/>
      <w:r>
        <w:rPr>
          <w:rFonts w:cs="Narkisim"/>
          <w:rtl/>
        </w:rPr>
        <w:t>דהיכן</w:t>
      </w:r>
      <w:proofErr w:type="spellEnd"/>
      <w:r>
        <w:rPr>
          <w:rFonts w:cs="Narkisim"/>
          <w:rtl/>
        </w:rPr>
        <w:t xml:space="preserve"> מצינו </w:t>
      </w:r>
      <w:proofErr w:type="spellStart"/>
      <w:r>
        <w:rPr>
          <w:rFonts w:cs="Narkisim"/>
          <w:rtl/>
        </w:rPr>
        <w:t>מ"ע</w:t>
      </w:r>
      <w:proofErr w:type="spellEnd"/>
      <w:r>
        <w:rPr>
          <w:rFonts w:cs="Narkisim"/>
          <w:rtl/>
        </w:rPr>
        <w:t xml:space="preserve"> זו אלא כלומר חיוב יש עליו להתברך מכהנים ואם אינו חושש לזה </w:t>
      </w:r>
      <w:proofErr w:type="spellStart"/>
      <w:r>
        <w:rPr>
          <w:rFonts w:cs="Narkisim"/>
          <w:rtl/>
        </w:rPr>
        <w:t>הוה</w:t>
      </w:r>
      <w:proofErr w:type="spellEnd"/>
      <w:r>
        <w:rPr>
          <w:rFonts w:cs="Narkisim"/>
          <w:rtl/>
        </w:rPr>
        <w:t xml:space="preserve"> כבועט בברכותיו של הקב"ה וראוי לעונש.</w:t>
      </w:r>
      <w:r>
        <w:rPr>
          <w:rStyle w:val="ad"/>
          <w:rFonts w:cs="Narkisim"/>
          <w:rtl/>
        </w:rPr>
        <w:footnoteReference w:id="1"/>
      </w:r>
    </w:p>
    <w:p w:rsidR="00D90C25" w:rsidRDefault="00D90C25">
      <w:pPr>
        <w:rPr>
          <w:rFonts w:cs="Narkisim"/>
          <w:rtl/>
        </w:rPr>
      </w:pPr>
    </w:p>
    <w:p w:rsidR="00D90C25" w:rsidRDefault="00D90C25">
      <w:pPr>
        <w:rPr>
          <w:rFonts w:cs="Narkisim"/>
          <w:rtl/>
        </w:rPr>
      </w:pPr>
      <w:r>
        <w:rPr>
          <w:rFonts w:cs="Narkisim"/>
          <w:rtl/>
        </w:rPr>
        <w:t xml:space="preserve">אלא שבשאלה זו, האם יש </w:t>
      </w:r>
      <w:proofErr w:type="spellStart"/>
      <w:r>
        <w:rPr>
          <w:rFonts w:cs="Narkisim"/>
          <w:rtl/>
        </w:rPr>
        <w:t>מצוה</w:t>
      </w:r>
      <w:proofErr w:type="spellEnd"/>
      <w:r>
        <w:rPr>
          <w:rFonts w:cs="Narkisim"/>
          <w:rtl/>
        </w:rPr>
        <w:t xml:space="preserve"> על </w:t>
      </w:r>
      <w:proofErr w:type="spellStart"/>
      <w:r>
        <w:rPr>
          <w:rFonts w:cs="Narkisim"/>
          <w:rtl/>
        </w:rPr>
        <w:t>הישראל</w:t>
      </w:r>
      <w:proofErr w:type="spellEnd"/>
      <w:r>
        <w:rPr>
          <w:rFonts w:cs="Narkisim"/>
          <w:rtl/>
        </w:rPr>
        <w:t xml:space="preserve"> להתברך, מצאנו </w:t>
      </w:r>
      <w:proofErr w:type="spellStart"/>
      <w:r>
        <w:rPr>
          <w:rFonts w:cs="Narkisim"/>
          <w:rtl/>
        </w:rPr>
        <w:t>בריטב"א</w:t>
      </w:r>
      <w:proofErr w:type="spellEnd"/>
      <w:r>
        <w:rPr>
          <w:rFonts w:cs="Narkisim"/>
          <w:rtl/>
        </w:rPr>
        <w:t xml:space="preserve"> סוכה לא ע"ב:</w:t>
      </w:r>
    </w:p>
    <w:p w:rsidR="00D90C25" w:rsidRDefault="00D90C25">
      <w:pPr>
        <w:pStyle w:val="ae"/>
        <w:rPr>
          <w:rFonts w:cs="Narkisim"/>
          <w:rtl/>
        </w:rPr>
      </w:pPr>
      <w:proofErr w:type="spellStart"/>
      <w:r>
        <w:rPr>
          <w:rFonts w:cs="Narkisim"/>
          <w:rtl/>
        </w:rPr>
        <w:t>דליכא</w:t>
      </w:r>
      <w:proofErr w:type="spellEnd"/>
      <w:r>
        <w:rPr>
          <w:rFonts w:cs="Narkisim"/>
          <w:rtl/>
        </w:rPr>
        <w:t xml:space="preserve"> משום בל תוסיף אלא שמוסיף חלק אחד </w:t>
      </w:r>
      <w:proofErr w:type="spellStart"/>
      <w:r>
        <w:rPr>
          <w:rFonts w:cs="Narkisim"/>
          <w:rtl/>
        </w:rPr>
        <w:t>במצוה</w:t>
      </w:r>
      <w:proofErr w:type="spellEnd"/>
      <w:r>
        <w:rPr>
          <w:rFonts w:cs="Narkisim"/>
          <w:rtl/>
        </w:rPr>
        <w:t xml:space="preserve">, שמוסיף </w:t>
      </w:r>
      <w:proofErr w:type="spellStart"/>
      <w:r>
        <w:rPr>
          <w:rFonts w:cs="Narkisim"/>
          <w:rtl/>
        </w:rPr>
        <w:t>במנינן</w:t>
      </w:r>
      <w:proofErr w:type="spellEnd"/>
      <w:r>
        <w:rPr>
          <w:rFonts w:cs="Narkisim"/>
          <w:rtl/>
        </w:rPr>
        <w:t xml:space="preserve"> או בשיעורן, שנתנה תורה והקפידה בו בין למטה בין למעלה כשמוסיף בסימן תרועה או תקיעה או שמוסיף (</w:t>
      </w:r>
      <w:proofErr w:type="spellStart"/>
      <w:r>
        <w:rPr>
          <w:rFonts w:cs="Narkisim"/>
          <w:rtl/>
        </w:rPr>
        <w:t>בסימנין</w:t>
      </w:r>
      <w:proofErr w:type="spellEnd"/>
      <w:r>
        <w:rPr>
          <w:rFonts w:cs="Narkisim"/>
          <w:rtl/>
        </w:rPr>
        <w:t>) [</w:t>
      </w:r>
      <w:proofErr w:type="spellStart"/>
      <w:r>
        <w:rPr>
          <w:rFonts w:cs="Narkisim"/>
          <w:rtl/>
        </w:rPr>
        <w:t>במינין</w:t>
      </w:r>
      <w:proofErr w:type="spellEnd"/>
      <w:r>
        <w:rPr>
          <w:rFonts w:cs="Narkisim"/>
          <w:rtl/>
        </w:rPr>
        <w:t xml:space="preserve">], אבל כל שהוא עושה </w:t>
      </w:r>
      <w:proofErr w:type="spellStart"/>
      <w:r>
        <w:rPr>
          <w:rFonts w:cs="Narkisim"/>
          <w:rtl/>
        </w:rPr>
        <w:t>מצותו</w:t>
      </w:r>
      <w:proofErr w:type="spellEnd"/>
      <w:r>
        <w:rPr>
          <w:rFonts w:cs="Narkisim"/>
          <w:rtl/>
        </w:rPr>
        <w:t xml:space="preserve"> כדרך שאמרה תורה וחוזר וכופל את </w:t>
      </w:r>
      <w:proofErr w:type="spellStart"/>
      <w:r>
        <w:rPr>
          <w:rFonts w:cs="Narkisim"/>
          <w:rtl/>
        </w:rPr>
        <w:t>הכל</w:t>
      </w:r>
      <w:proofErr w:type="spellEnd"/>
      <w:r>
        <w:rPr>
          <w:rFonts w:cs="Narkisim"/>
          <w:rtl/>
        </w:rPr>
        <w:t xml:space="preserve"> מפני הדור </w:t>
      </w:r>
      <w:proofErr w:type="spellStart"/>
      <w:r>
        <w:rPr>
          <w:rFonts w:cs="Narkisim"/>
          <w:rtl/>
        </w:rPr>
        <w:t>מצוה</w:t>
      </w:r>
      <w:proofErr w:type="spellEnd"/>
      <w:r>
        <w:rPr>
          <w:rFonts w:cs="Narkisim"/>
          <w:rtl/>
        </w:rPr>
        <w:t xml:space="preserve"> וכדי לערבב את השטן אין בזה משום בל תוסיף אלא אם כן הקפיד הכתוב בפירוש שלא לכפלו, </w:t>
      </w:r>
      <w:proofErr w:type="spellStart"/>
      <w:r>
        <w:rPr>
          <w:rFonts w:cs="Narkisim"/>
          <w:rtl/>
        </w:rPr>
        <w:t>וכענין</w:t>
      </w:r>
      <w:proofErr w:type="spellEnd"/>
      <w:r>
        <w:rPr>
          <w:rFonts w:cs="Narkisim"/>
          <w:rtl/>
        </w:rPr>
        <w:t xml:space="preserve"> שמצינו בכהן שעולה לדוכן שאינו מצווה אלא לברך פעם אחת </w:t>
      </w:r>
      <w:proofErr w:type="spellStart"/>
      <w:r>
        <w:rPr>
          <w:rFonts w:cs="Narkisim"/>
          <w:rtl/>
        </w:rPr>
        <w:t>כדאמרינן</w:t>
      </w:r>
      <w:proofErr w:type="spellEnd"/>
      <w:r>
        <w:rPr>
          <w:rFonts w:cs="Narkisim"/>
          <w:rtl/>
        </w:rPr>
        <w:t xml:space="preserve"> התם בפרק ראוהו דאי בעי מצלי ואי לא בעי לא מצלי לומר שאין </w:t>
      </w:r>
      <w:proofErr w:type="spellStart"/>
      <w:r>
        <w:rPr>
          <w:rFonts w:cs="Narkisim"/>
          <w:rtl/>
        </w:rPr>
        <w:t>הכהנים</w:t>
      </w:r>
      <w:proofErr w:type="spellEnd"/>
      <w:r>
        <w:rPr>
          <w:rFonts w:cs="Narkisim"/>
          <w:rtl/>
        </w:rPr>
        <w:t xml:space="preserve"> </w:t>
      </w:r>
      <w:proofErr w:type="spellStart"/>
      <w:r>
        <w:rPr>
          <w:rFonts w:cs="Narkisim"/>
          <w:rtl/>
        </w:rPr>
        <w:t>מצווין</w:t>
      </w:r>
      <w:proofErr w:type="spellEnd"/>
      <w:r>
        <w:rPr>
          <w:rFonts w:cs="Narkisim"/>
          <w:rtl/>
        </w:rPr>
        <w:t xml:space="preserve"> לברך את ישראל בעשה אלא פעם אחת, ואף על פי כן אי בעי הדר ומצלי אין בזה משום בל תוסיף, </w:t>
      </w:r>
      <w:proofErr w:type="spellStart"/>
      <w:r>
        <w:rPr>
          <w:rFonts w:cs="Narkisim"/>
          <w:rtl/>
        </w:rPr>
        <w:t>וליכא</w:t>
      </w:r>
      <w:proofErr w:type="spellEnd"/>
      <w:r>
        <w:rPr>
          <w:rFonts w:cs="Narkisim"/>
          <w:rtl/>
        </w:rPr>
        <w:t xml:space="preserve"> </w:t>
      </w:r>
      <w:proofErr w:type="spellStart"/>
      <w:r>
        <w:rPr>
          <w:rFonts w:cs="Narkisim"/>
          <w:rtl/>
        </w:rPr>
        <w:t>למימר</w:t>
      </w:r>
      <w:proofErr w:type="spellEnd"/>
      <w:r>
        <w:rPr>
          <w:rFonts w:cs="Narkisim"/>
          <w:rtl/>
        </w:rPr>
        <w:t xml:space="preserve"> שעושה להוציא לאחרים, </w:t>
      </w:r>
      <w:proofErr w:type="spellStart"/>
      <w:r>
        <w:rPr>
          <w:rFonts w:cs="Narkisim"/>
          <w:b/>
          <w:bCs/>
          <w:rtl/>
        </w:rPr>
        <w:t>דליכא</w:t>
      </w:r>
      <w:proofErr w:type="spellEnd"/>
      <w:r>
        <w:rPr>
          <w:rFonts w:cs="Narkisim"/>
          <w:b/>
          <w:bCs/>
          <w:rtl/>
        </w:rPr>
        <w:t xml:space="preserve"> </w:t>
      </w:r>
      <w:proofErr w:type="spellStart"/>
      <w:r>
        <w:rPr>
          <w:rFonts w:cs="Narkisim"/>
          <w:b/>
          <w:bCs/>
          <w:rtl/>
        </w:rPr>
        <w:t>חיובא</w:t>
      </w:r>
      <w:proofErr w:type="spellEnd"/>
      <w:r>
        <w:rPr>
          <w:rFonts w:cs="Narkisim"/>
          <w:b/>
          <w:bCs/>
          <w:rtl/>
        </w:rPr>
        <w:t xml:space="preserve"> </w:t>
      </w:r>
      <w:proofErr w:type="spellStart"/>
      <w:r>
        <w:rPr>
          <w:rFonts w:cs="Narkisim"/>
          <w:b/>
          <w:bCs/>
          <w:rtl/>
        </w:rPr>
        <w:t>אישראל</w:t>
      </w:r>
      <w:proofErr w:type="spellEnd"/>
      <w:r>
        <w:rPr>
          <w:rFonts w:cs="Narkisim"/>
          <w:b/>
          <w:bCs/>
          <w:rtl/>
        </w:rPr>
        <w:t xml:space="preserve"> להתברך</w:t>
      </w:r>
      <w:r>
        <w:rPr>
          <w:rFonts w:cs="Narkisim"/>
          <w:rtl/>
        </w:rPr>
        <w:t xml:space="preserve">, </w:t>
      </w:r>
      <w:proofErr w:type="spellStart"/>
      <w:r>
        <w:rPr>
          <w:rFonts w:cs="Narkisim"/>
          <w:rtl/>
        </w:rPr>
        <w:t>מצוה</w:t>
      </w:r>
      <w:proofErr w:type="spellEnd"/>
      <w:r>
        <w:rPr>
          <w:rFonts w:cs="Narkisim"/>
          <w:rtl/>
        </w:rPr>
        <w:t xml:space="preserve"> </w:t>
      </w:r>
      <w:proofErr w:type="spellStart"/>
      <w:r>
        <w:rPr>
          <w:rFonts w:cs="Narkisim"/>
          <w:rtl/>
        </w:rPr>
        <w:t>דכהן</w:t>
      </w:r>
      <w:proofErr w:type="spellEnd"/>
      <w:r>
        <w:rPr>
          <w:rFonts w:cs="Narkisim"/>
          <w:rtl/>
        </w:rPr>
        <w:t xml:space="preserve"> הוא, אלא ודאי </w:t>
      </w:r>
      <w:proofErr w:type="spellStart"/>
      <w:r>
        <w:rPr>
          <w:rFonts w:cs="Narkisim"/>
          <w:rtl/>
        </w:rPr>
        <w:t>כדאמרן</w:t>
      </w:r>
      <w:proofErr w:type="spellEnd"/>
      <w:r>
        <w:rPr>
          <w:rFonts w:cs="Narkisim"/>
          <w:rtl/>
        </w:rPr>
        <w:t>.</w:t>
      </w:r>
      <w:r>
        <w:rPr>
          <w:rStyle w:val="ad"/>
        </w:rPr>
        <w:footnoteReference w:id="2"/>
      </w:r>
    </w:p>
    <w:p w:rsidR="00D90C25" w:rsidRDefault="00D90C25">
      <w:pPr>
        <w:rPr>
          <w:rFonts w:cs="Narkisim"/>
          <w:rtl/>
        </w:rPr>
      </w:pPr>
    </w:p>
    <w:p w:rsidR="00D90C25" w:rsidRDefault="00D90C25">
      <w:pPr>
        <w:rPr>
          <w:rFonts w:cs="Narkisim"/>
          <w:rtl/>
        </w:rPr>
      </w:pPr>
      <w:r>
        <w:rPr>
          <w:rFonts w:cs="Narkisim"/>
          <w:rtl/>
        </w:rPr>
        <w:t xml:space="preserve">מצווה דאורייתא של ברכת </w:t>
      </w:r>
      <w:proofErr w:type="spellStart"/>
      <w:r>
        <w:rPr>
          <w:rFonts w:cs="Narkisim"/>
          <w:rtl/>
        </w:rPr>
        <w:t>כהנים</w:t>
      </w:r>
      <w:proofErr w:type="spellEnd"/>
      <w:r>
        <w:rPr>
          <w:rFonts w:cs="Narkisim"/>
          <w:rtl/>
        </w:rPr>
        <w:t xml:space="preserve"> נוהגת במקדש - בסוף סדר עבודת התמיד, ובמדינה, בתפילה. המשנה בסוטה (דף </w:t>
      </w:r>
      <w:proofErr w:type="spellStart"/>
      <w:r>
        <w:rPr>
          <w:rFonts w:cs="Narkisim"/>
          <w:rtl/>
        </w:rPr>
        <w:t>לז</w:t>
      </w:r>
      <w:proofErr w:type="spellEnd"/>
      <w:r>
        <w:rPr>
          <w:rFonts w:cs="Narkisim"/>
          <w:rtl/>
        </w:rPr>
        <w:t xml:space="preserve"> ע"ב) מונה את ההבדלים שיש בין ברכת </w:t>
      </w:r>
      <w:proofErr w:type="spellStart"/>
      <w:r>
        <w:rPr>
          <w:rFonts w:cs="Narkisim"/>
          <w:rtl/>
        </w:rPr>
        <w:t>כהנים</w:t>
      </w:r>
      <w:proofErr w:type="spellEnd"/>
      <w:r>
        <w:rPr>
          <w:rFonts w:cs="Narkisim"/>
          <w:rtl/>
        </w:rPr>
        <w:t xml:space="preserve"> במקדש ובמדינה:</w:t>
      </w:r>
    </w:p>
    <w:p w:rsidR="00D90C25" w:rsidRDefault="00D90C25">
      <w:pPr>
        <w:pStyle w:val="ae"/>
        <w:rPr>
          <w:rFonts w:cs="Narkisim"/>
          <w:rtl/>
        </w:rPr>
      </w:pPr>
      <w:r>
        <w:rPr>
          <w:rFonts w:cs="Narkisim"/>
          <w:rtl/>
        </w:rPr>
        <w:t xml:space="preserve">מתני' ברכת </w:t>
      </w:r>
      <w:proofErr w:type="spellStart"/>
      <w:r>
        <w:rPr>
          <w:rFonts w:cs="Narkisim"/>
          <w:rtl/>
        </w:rPr>
        <w:t>כהנים</w:t>
      </w:r>
      <w:proofErr w:type="spellEnd"/>
      <w:r>
        <w:rPr>
          <w:rFonts w:cs="Narkisim"/>
          <w:rtl/>
        </w:rPr>
        <w:t xml:space="preserve"> כיצד במדינה אומר אותה שלש ברכות ובמקדש ברכה אחת במקדש אומר את השם ככתבו</w:t>
      </w:r>
      <w:r>
        <w:rPr>
          <w:rStyle w:val="ad"/>
          <w:rFonts w:cs="Narkisim"/>
        </w:rPr>
        <w:footnoteReference w:id="3"/>
      </w:r>
      <w:r>
        <w:rPr>
          <w:rFonts w:cs="Narkisim"/>
          <w:rtl/>
        </w:rPr>
        <w:t xml:space="preserve"> ובמדינה בכינויו במדינה </w:t>
      </w:r>
      <w:proofErr w:type="spellStart"/>
      <w:r>
        <w:rPr>
          <w:rFonts w:cs="Narkisim"/>
          <w:rtl/>
        </w:rPr>
        <w:t>כהנים</w:t>
      </w:r>
      <w:proofErr w:type="spellEnd"/>
      <w:r>
        <w:rPr>
          <w:rFonts w:cs="Narkisim"/>
          <w:rtl/>
        </w:rPr>
        <w:t xml:space="preserve"> נושאים את ידיהן כנגד כתפיהן ובמקדש על גבי ראשיהן חוץ מכהן גדול שאינו מגביה את ידיו למעלה מן הציץ ר' יהודה אומר אף כהן גדול מגביה ידיו למעלה מן הציץ שנאמר (ויקרא ט) </w:t>
      </w:r>
      <w:proofErr w:type="spellStart"/>
      <w:r>
        <w:rPr>
          <w:rFonts w:cs="Narkisim"/>
          <w:rtl/>
        </w:rPr>
        <w:t>וישא</w:t>
      </w:r>
      <w:proofErr w:type="spellEnd"/>
      <w:r>
        <w:rPr>
          <w:rFonts w:cs="Narkisim"/>
          <w:rtl/>
        </w:rPr>
        <w:t xml:space="preserve"> אהרן את ידיו אל העם ויברכם.</w:t>
      </w:r>
      <w:r>
        <w:rPr>
          <w:rStyle w:val="ad"/>
          <w:rFonts w:cs="Narkisim"/>
        </w:rPr>
        <w:footnoteReference w:id="4"/>
      </w:r>
    </w:p>
    <w:p w:rsidR="00D90C25" w:rsidRDefault="00D90C25">
      <w:pPr>
        <w:rPr>
          <w:rFonts w:cs="Narkisim"/>
          <w:rtl/>
        </w:rPr>
      </w:pPr>
    </w:p>
    <w:p w:rsidR="00D90C25" w:rsidRDefault="00D90C25">
      <w:pPr>
        <w:rPr>
          <w:rFonts w:cs="Narkisim"/>
          <w:rtl/>
        </w:rPr>
      </w:pPr>
      <w:r>
        <w:rPr>
          <w:rFonts w:cs="Narkisim"/>
          <w:rtl/>
        </w:rPr>
        <w:t>נשיאת כפים במקדש מבוארת ברמב"ם הלכות תמידים ומוספים פרק ו' הלכה ה':</w:t>
      </w:r>
    </w:p>
    <w:p w:rsidR="00D90C25" w:rsidRDefault="00D90C25">
      <w:pPr>
        <w:pStyle w:val="ae"/>
        <w:rPr>
          <w:rFonts w:cs="Narkisim"/>
          <w:rtl/>
        </w:rPr>
      </w:pPr>
      <w:r>
        <w:rPr>
          <w:rFonts w:cs="Narkisim"/>
          <w:rtl/>
        </w:rPr>
        <w:t xml:space="preserve">...ואחר </w:t>
      </w:r>
      <w:proofErr w:type="spellStart"/>
      <w:r>
        <w:rPr>
          <w:rFonts w:cs="Narkisim"/>
          <w:rtl/>
        </w:rPr>
        <w:t>שמעלין</w:t>
      </w:r>
      <w:proofErr w:type="spellEnd"/>
      <w:r>
        <w:rPr>
          <w:rFonts w:cs="Narkisim"/>
          <w:rtl/>
        </w:rPr>
        <w:t xml:space="preserve"> את האיברים, </w:t>
      </w:r>
      <w:proofErr w:type="spellStart"/>
      <w:r>
        <w:rPr>
          <w:rFonts w:cs="Narkisim"/>
          <w:rtl/>
        </w:rPr>
        <w:t>מתחילין</w:t>
      </w:r>
      <w:proofErr w:type="spellEnd"/>
      <w:r>
        <w:rPr>
          <w:rFonts w:cs="Narkisim"/>
          <w:rtl/>
        </w:rPr>
        <w:t xml:space="preserve"> אלו שעל מעלות האולם </w:t>
      </w:r>
      <w:proofErr w:type="spellStart"/>
      <w:r>
        <w:rPr>
          <w:rFonts w:cs="Narkisim"/>
          <w:rtl/>
        </w:rPr>
        <w:t>ומברכין</w:t>
      </w:r>
      <w:proofErr w:type="spellEnd"/>
      <w:r>
        <w:rPr>
          <w:rFonts w:cs="Narkisim"/>
          <w:rtl/>
        </w:rPr>
        <w:t xml:space="preserve"> ברכת </w:t>
      </w:r>
      <w:proofErr w:type="spellStart"/>
      <w:r>
        <w:rPr>
          <w:rFonts w:cs="Narkisim"/>
          <w:rtl/>
        </w:rPr>
        <w:t>כהנים</w:t>
      </w:r>
      <w:proofErr w:type="spellEnd"/>
      <w:r>
        <w:rPr>
          <w:rFonts w:cs="Narkisim"/>
          <w:rtl/>
        </w:rPr>
        <w:t xml:space="preserve"> ברכה אחת בשם המפורש כמו שביארנו במקומה. </w:t>
      </w:r>
    </w:p>
    <w:p w:rsidR="00D90C25" w:rsidRDefault="00D90C25">
      <w:pPr>
        <w:rPr>
          <w:rFonts w:cs="Narkisim"/>
          <w:rtl/>
        </w:rPr>
      </w:pPr>
      <w:r>
        <w:rPr>
          <w:rFonts w:cs="Narkisim"/>
          <w:rtl/>
        </w:rPr>
        <w:t xml:space="preserve">"במקומה", היינו בהלכות תפילה, ומשמע שעיקר מצות נשיאת כפים היא לא במקדש. </w:t>
      </w:r>
      <w:proofErr w:type="spellStart"/>
      <w:r>
        <w:rPr>
          <w:rFonts w:cs="Narkisim"/>
          <w:rtl/>
        </w:rPr>
        <w:t>וע</w:t>
      </w:r>
      <w:proofErr w:type="spellEnd"/>
      <w:r>
        <w:rPr>
          <w:rFonts w:cs="Narkisim"/>
          <w:rtl/>
        </w:rPr>
        <w:t xml:space="preserve">' הלכות תפילה פרק יד הלכות ט-י שם באר הרמב"ם את נשיאת כפים במקדש. </w:t>
      </w:r>
      <w:proofErr w:type="spellStart"/>
      <w:r>
        <w:rPr>
          <w:rFonts w:cs="Narkisim"/>
          <w:rtl/>
        </w:rPr>
        <w:t>וע</w:t>
      </w:r>
      <w:proofErr w:type="spellEnd"/>
      <w:r>
        <w:rPr>
          <w:rFonts w:cs="Narkisim"/>
          <w:rtl/>
        </w:rPr>
        <w:t xml:space="preserve">' להלן שהבאנו את </w:t>
      </w:r>
      <w:proofErr w:type="spellStart"/>
      <w:r>
        <w:rPr>
          <w:rFonts w:cs="Narkisim"/>
          <w:rtl/>
        </w:rPr>
        <w:t>הראב"ד</w:t>
      </w:r>
      <w:proofErr w:type="spellEnd"/>
      <w:r>
        <w:rPr>
          <w:rFonts w:cs="Narkisim"/>
          <w:rtl/>
        </w:rPr>
        <w:t xml:space="preserve"> בפירושו למסכת תמיד בשם ספר המקצועות שעיקר </w:t>
      </w:r>
      <w:proofErr w:type="spellStart"/>
      <w:r>
        <w:rPr>
          <w:rFonts w:cs="Narkisim"/>
          <w:rtl/>
        </w:rPr>
        <w:t>המצוה</w:t>
      </w:r>
      <w:proofErr w:type="spellEnd"/>
      <w:r>
        <w:rPr>
          <w:rFonts w:cs="Narkisim"/>
          <w:rtl/>
        </w:rPr>
        <w:t xml:space="preserve"> היא במקדש.</w:t>
      </w:r>
    </w:p>
    <w:p w:rsidR="00D90C25" w:rsidRDefault="00D90C25">
      <w:pPr>
        <w:rPr>
          <w:rFonts w:cs="Narkisim"/>
          <w:rtl/>
        </w:rPr>
      </w:pPr>
    </w:p>
    <w:p w:rsidR="00D90C25" w:rsidRDefault="00D90C25">
      <w:pPr>
        <w:rPr>
          <w:rFonts w:cs="Narkisim"/>
          <w:rtl/>
        </w:rPr>
      </w:pPr>
      <w:r>
        <w:rPr>
          <w:rFonts w:cs="Narkisim"/>
          <w:rtl/>
        </w:rPr>
        <w:t>בפרשת שמיני (ויקרא ט,</w:t>
      </w:r>
      <w:proofErr w:type="spellStart"/>
      <w:r>
        <w:rPr>
          <w:rFonts w:cs="Narkisim"/>
          <w:rtl/>
        </w:rPr>
        <w:t>כב</w:t>
      </w:r>
      <w:proofErr w:type="spellEnd"/>
      <w:r>
        <w:rPr>
          <w:rFonts w:cs="Narkisim"/>
          <w:rtl/>
        </w:rPr>
        <w:t>):</w:t>
      </w:r>
    </w:p>
    <w:p w:rsidR="00D90C25" w:rsidRDefault="00D90C25">
      <w:pPr>
        <w:pStyle w:val="ae"/>
        <w:rPr>
          <w:rFonts w:cs="Narkisim"/>
          <w:rtl/>
        </w:rPr>
      </w:pPr>
      <w:r>
        <w:rPr>
          <w:rFonts w:cs="Narkisim"/>
          <w:rtl/>
        </w:rPr>
        <w:t>(</w:t>
      </w:r>
      <w:proofErr w:type="spellStart"/>
      <w:r>
        <w:rPr>
          <w:rFonts w:cs="Narkisim"/>
          <w:rtl/>
        </w:rPr>
        <w:t>כב</w:t>
      </w:r>
      <w:proofErr w:type="spellEnd"/>
      <w:r>
        <w:rPr>
          <w:rFonts w:cs="Narkisim"/>
          <w:rtl/>
        </w:rPr>
        <w:t xml:space="preserve">) </w:t>
      </w:r>
      <w:proofErr w:type="spellStart"/>
      <w:r>
        <w:rPr>
          <w:rFonts w:cs="Narkisim"/>
          <w:rtl/>
        </w:rPr>
        <w:t>וַיּ</w:t>
      </w:r>
      <w:proofErr w:type="spellEnd"/>
      <w:r>
        <w:rPr>
          <w:rFonts w:cs="Narkisim"/>
          <w:rtl/>
        </w:rPr>
        <w:t>ִשּ</w:t>
      </w:r>
      <w:proofErr w:type="spellStart"/>
      <w:r>
        <w:rPr>
          <w:rFonts w:cs="Narkisim"/>
          <w:rtl/>
        </w:rPr>
        <w:t>ָׂא</w:t>
      </w:r>
      <w:proofErr w:type="spellEnd"/>
      <w:r>
        <w:rPr>
          <w:rFonts w:cs="Narkisim"/>
          <w:rtl/>
        </w:rPr>
        <w:t xml:space="preserve"> אַהֲרֹן אֶת ידו יָדָיו אֶל הָעָם וַיְבָרְכֵם וַיֵּרֶד מֵעֲשֹׂת הַחַטּ</w:t>
      </w:r>
      <w:proofErr w:type="spellStart"/>
      <w:r>
        <w:rPr>
          <w:rFonts w:cs="Narkisim"/>
          <w:rtl/>
        </w:rPr>
        <w:t>ָאת</w:t>
      </w:r>
      <w:proofErr w:type="spellEnd"/>
      <w:r>
        <w:rPr>
          <w:rFonts w:cs="Narkisim"/>
          <w:rtl/>
        </w:rPr>
        <w:t xml:space="preserve"> וְהָעֹ</w:t>
      </w:r>
      <w:proofErr w:type="spellStart"/>
      <w:r>
        <w:rPr>
          <w:rFonts w:cs="Narkisim"/>
          <w:rtl/>
        </w:rPr>
        <w:t>לָה</w:t>
      </w:r>
      <w:proofErr w:type="spellEnd"/>
      <w:r>
        <w:rPr>
          <w:rFonts w:cs="Narkisim"/>
          <w:rtl/>
        </w:rPr>
        <w:t xml:space="preserve"> וְהַשְּׁלָמִים:</w:t>
      </w:r>
    </w:p>
    <w:p w:rsidR="00D90C25" w:rsidRDefault="00D90C25">
      <w:pPr>
        <w:rPr>
          <w:rFonts w:cs="Narkisim"/>
          <w:rtl/>
        </w:rPr>
      </w:pPr>
      <w:r>
        <w:rPr>
          <w:rFonts w:cs="Narkisim"/>
          <w:rtl/>
        </w:rPr>
        <w:t>וכתוב בירושלמי בתענית (פרק ד' הלכה א'):</w:t>
      </w:r>
    </w:p>
    <w:p w:rsidR="00D90C25" w:rsidRDefault="00D90C25">
      <w:pPr>
        <w:pStyle w:val="ae"/>
        <w:rPr>
          <w:rFonts w:cs="Narkisim"/>
          <w:rtl/>
        </w:rPr>
      </w:pPr>
      <w:r>
        <w:rPr>
          <w:rFonts w:cs="Narkisim"/>
          <w:rtl/>
        </w:rPr>
        <w:t>מנין לנשיאות כפיים? 'כה תברכו את בני ישראל'; עד כאן בשחרית, במוסף? '</w:t>
      </w:r>
      <w:proofErr w:type="spellStart"/>
      <w:r>
        <w:rPr>
          <w:rFonts w:cs="Narkisim"/>
          <w:rtl/>
        </w:rPr>
        <w:t>וישא</w:t>
      </w:r>
      <w:proofErr w:type="spellEnd"/>
      <w:r>
        <w:rPr>
          <w:rFonts w:cs="Narkisim"/>
          <w:rtl/>
        </w:rPr>
        <w:t xml:space="preserve"> אהרן את ידיו ויברכם', מלמד שבירידתו למזבח היה נושא את כפיו ומברך את העם.</w:t>
      </w:r>
    </w:p>
    <w:p w:rsidR="00D90C25" w:rsidRDefault="00D90C25">
      <w:pPr>
        <w:rPr>
          <w:rFonts w:cs="Narkisim"/>
          <w:rtl/>
        </w:rPr>
      </w:pPr>
    </w:p>
    <w:p w:rsidR="00D90C25" w:rsidRDefault="00D90C25">
      <w:pPr>
        <w:rPr>
          <w:rFonts w:cs="Narkisim"/>
          <w:rtl/>
        </w:rPr>
      </w:pPr>
      <w:r>
        <w:rPr>
          <w:rFonts w:cs="Narkisim"/>
          <w:rtl/>
        </w:rPr>
        <w:lastRenderedPageBreak/>
        <w:t xml:space="preserve">ויש לברר, האם אלו שני </w:t>
      </w:r>
      <w:proofErr w:type="spellStart"/>
      <w:r>
        <w:rPr>
          <w:rFonts w:cs="Narkisim"/>
          <w:rtl/>
        </w:rPr>
        <w:t>ענינים</w:t>
      </w:r>
      <w:proofErr w:type="spellEnd"/>
      <w:r>
        <w:rPr>
          <w:rFonts w:cs="Narkisim"/>
          <w:rtl/>
        </w:rPr>
        <w:t xml:space="preserve"> שונים, ברכת </w:t>
      </w:r>
      <w:proofErr w:type="spellStart"/>
      <w:r>
        <w:rPr>
          <w:rFonts w:cs="Narkisim"/>
          <w:rtl/>
        </w:rPr>
        <w:t>כהנים</w:t>
      </w:r>
      <w:proofErr w:type="spellEnd"/>
      <w:r>
        <w:rPr>
          <w:rFonts w:cs="Narkisim"/>
          <w:rtl/>
        </w:rPr>
        <w:t xml:space="preserve"> במקדש שזוהי עבודה וברכת </w:t>
      </w:r>
      <w:proofErr w:type="spellStart"/>
      <w:r>
        <w:rPr>
          <w:rFonts w:cs="Narkisim"/>
          <w:rtl/>
        </w:rPr>
        <w:t>כהנים</w:t>
      </w:r>
      <w:proofErr w:type="spellEnd"/>
      <w:r>
        <w:rPr>
          <w:rFonts w:cs="Narkisim"/>
          <w:rtl/>
        </w:rPr>
        <w:t xml:space="preserve"> בתפילה שהיא אינה בגדר עבודה אלא זו </w:t>
      </w:r>
      <w:proofErr w:type="spellStart"/>
      <w:r>
        <w:rPr>
          <w:rFonts w:cs="Narkisim"/>
          <w:rtl/>
        </w:rPr>
        <w:t>מצוה</w:t>
      </w:r>
      <w:proofErr w:type="spellEnd"/>
      <w:r>
        <w:rPr>
          <w:rFonts w:cs="Narkisim"/>
          <w:rtl/>
        </w:rPr>
        <w:t xml:space="preserve"> בפני עצמה, או שגם בתפילה יש לזה גדר של עבודה. </w:t>
      </w:r>
    </w:p>
    <w:p w:rsidR="00D90C25" w:rsidRDefault="00D90C25">
      <w:pPr>
        <w:rPr>
          <w:rFonts w:cs="Narkisim"/>
          <w:rtl/>
        </w:rPr>
      </w:pPr>
    </w:p>
    <w:p w:rsidR="00D90C25" w:rsidRDefault="00D90C25">
      <w:pPr>
        <w:rPr>
          <w:rFonts w:cs="Narkisim"/>
          <w:rtl/>
        </w:rPr>
      </w:pPr>
      <w:proofErr w:type="spellStart"/>
      <w:r>
        <w:rPr>
          <w:rFonts w:cs="Narkisim"/>
          <w:rtl/>
        </w:rPr>
        <w:t>ונפ"מ</w:t>
      </w:r>
      <w:proofErr w:type="spellEnd"/>
      <w:r>
        <w:rPr>
          <w:rFonts w:cs="Narkisim"/>
          <w:rtl/>
        </w:rPr>
        <w:t xml:space="preserve"> להרבה </w:t>
      </w:r>
      <w:proofErr w:type="spellStart"/>
      <w:r>
        <w:rPr>
          <w:rFonts w:cs="Narkisim"/>
          <w:rtl/>
        </w:rPr>
        <w:t>ענינים</w:t>
      </w:r>
      <w:proofErr w:type="spellEnd"/>
      <w:r>
        <w:rPr>
          <w:rFonts w:cs="Narkisim"/>
          <w:rtl/>
        </w:rPr>
        <w:t xml:space="preserve">: האם בעל מום פסול לברכת </w:t>
      </w:r>
      <w:proofErr w:type="spellStart"/>
      <w:r>
        <w:rPr>
          <w:rFonts w:cs="Narkisim"/>
          <w:rtl/>
        </w:rPr>
        <w:t>כהנים</w:t>
      </w:r>
      <w:proofErr w:type="spellEnd"/>
      <w:r>
        <w:rPr>
          <w:rFonts w:cs="Narkisim"/>
          <w:rtl/>
        </w:rPr>
        <w:t xml:space="preserve">, אם יכולים לומר בלילה ברכת </w:t>
      </w:r>
      <w:proofErr w:type="spellStart"/>
      <w:r>
        <w:rPr>
          <w:rFonts w:cs="Narkisim"/>
          <w:rtl/>
        </w:rPr>
        <w:t>כהנים</w:t>
      </w:r>
      <w:proofErr w:type="spellEnd"/>
      <w:r>
        <w:rPr>
          <w:rFonts w:cs="Narkisim"/>
          <w:rtl/>
        </w:rPr>
        <w:t xml:space="preserve"> (כגון בנעילה ביום הכפורים כשהתפילה מתאחרת), אם דין שתויי יין לגבי ברכת </w:t>
      </w:r>
      <w:proofErr w:type="spellStart"/>
      <w:r>
        <w:rPr>
          <w:rFonts w:cs="Narkisim"/>
          <w:rtl/>
        </w:rPr>
        <w:t>כהנים</w:t>
      </w:r>
      <w:proofErr w:type="spellEnd"/>
      <w:r>
        <w:rPr>
          <w:rFonts w:cs="Narkisim"/>
          <w:rtl/>
        </w:rPr>
        <w:t xml:space="preserve"> הוא כמו לגבי עבודה, ועוד. </w:t>
      </w:r>
    </w:p>
    <w:p w:rsidR="00D90C25" w:rsidRDefault="00D90C25">
      <w:pPr>
        <w:rPr>
          <w:rFonts w:cs="Narkisim"/>
          <w:rtl/>
        </w:rPr>
      </w:pPr>
    </w:p>
    <w:p w:rsidR="00D90C25" w:rsidRDefault="00D90C25">
      <w:pPr>
        <w:rPr>
          <w:rFonts w:cs="Narkisim"/>
          <w:rtl/>
        </w:rPr>
      </w:pPr>
      <w:r>
        <w:rPr>
          <w:rFonts w:cs="Narkisim"/>
          <w:rtl/>
        </w:rPr>
        <w:t xml:space="preserve">בכמה מקומות אנו מוצאים הקבלה בין נשיאת כפים לעבודה: </w:t>
      </w:r>
    </w:p>
    <w:p w:rsidR="00D90C25" w:rsidRDefault="00D90C25">
      <w:pPr>
        <w:rPr>
          <w:rFonts w:cs="Narkisim"/>
          <w:rtl/>
        </w:rPr>
      </w:pPr>
      <w:r>
        <w:rPr>
          <w:rFonts w:cs="Narkisim"/>
          <w:rtl/>
        </w:rPr>
        <w:t xml:space="preserve">בגמרא סוטה דף לח ע"א לומדת הגמרא שברכת </w:t>
      </w:r>
      <w:proofErr w:type="spellStart"/>
      <w:r>
        <w:rPr>
          <w:rFonts w:cs="Narkisim"/>
          <w:rtl/>
        </w:rPr>
        <w:t>כהנים</w:t>
      </w:r>
      <w:proofErr w:type="spellEnd"/>
      <w:r>
        <w:rPr>
          <w:rFonts w:cs="Narkisim"/>
          <w:rtl/>
        </w:rPr>
        <w:t xml:space="preserve"> היא בעמידה ממה שכתוב "לשרתו ולברך בשמו, מה משרת בעמידה אף מברך בעמידה". הרי שיש היקש בין ברכת </w:t>
      </w:r>
      <w:proofErr w:type="spellStart"/>
      <w:r>
        <w:rPr>
          <w:rFonts w:cs="Narkisim"/>
          <w:rtl/>
        </w:rPr>
        <w:t>כהנים</w:t>
      </w:r>
      <w:proofErr w:type="spellEnd"/>
      <w:r>
        <w:rPr>
          <w:rFonts w:cs="Narkisim"/>
          <w:rtl/>
        </w:rPr>
        <w:t xml:space="preserve"> לבין שרות.</w:t>
      </w:r>
    </w:p>
    <w:p w:rsidR="00D90C25" w:rsidRDefault="00D90C25">
      <w:pPr>
        <w:rPr>
          <w:rFonts w:cs="Narkisim"/>
          <w:rtl/>
        </w:rPr>
      </w:pPr>
    </w:p>
    <w:p w:rsidR="00D90C25" w:rsidRDefault="00D90C25">
      <w:pPr>
        <w:rPr>
          <w:rFonts w:cs="Narkisim"/>
          <w:rtl/>
          <w:lang w:eastAsia="en-US"/>
        </w:rPr>
      </w:pPr>
      <w:r>
        <w:rPr>
          <w:rFonts w:cs="Narkisim"/>
          <w:rtl/>
          <w:lang w:eastAsia="en-US"/>
        </w:rPr>
        <w:t xml:space="preserve">וכן בגמרא מנחות דף </w:t>
      </w:r>
      <w:proofErr w:type="spellStart"/>
      <w:r>
        <w:rPr>
          <w:rFonts w:cs="Narkisim"/>
          <w:rtl/>
          <w:lang w:eastAsia="en-US"/>
        </w:rPr>
        <w:t>יח</w:t>
      </w:r>
      <w:proofErr w:type="spellEnd"/>
      <w:r>
        <w:rPr>
          <w:rFonts w:cs="Narkisim"/>
          <w:rtl/>
          <w:lang w:eastAsia="en-US"/>
        </w:rPr>
        <w:t xml:space="preserve"> ע"ב, משמע שנשיאות כפים מוגדרת כעבודה:</w:t>
      </w:r>
    </w:p>
    <w:p w:rsidR="00D90C25" w:rsidRDefault="00D90C25">
      <w:pPr>
        <w:pStyle w:val="ae"/>
        <w:rPr>
          <w:rFonts w:cs="Narkisim"/>
          <w:rtl/>
          <w:lang w:eastAsia="en-US"/>
        </w:rPr>
      </w:pPr>
      <w:r>
        <w:rPr>
          <w:rFonts w:cs="Narkisim"/>
          <w:rtl/>
          <w:lang w:eastAsia="en-US"/>
        </w:rPr>
        <w:t>רבי שמעון אומר: כל כהן שאינו מודה בעבודה - אין לו חלק בכהונה, שנאמר: (ויקרא ז') המקריב את דם השלמים ואת החלב מבני אהרן לו תהיה שוק הימין למנה, מודה בעבודה יש לו חלק בכהונה, שאינו מודה בעבודה אין לו חלק בכהונה; ואין לי אלא זו בלבד, מנין לרבות ט"ו עבודות: היציקות... ונשיאות כפים בין מבפנים בין מבחוץ,</w:t>
      </w:r>
      <w:r>
        <w:rPr>
          <w:rStyle w:val="ad"/>
          <w:lang w:eastAsia="en-US"/>
        </w:rPr>
        <w:footnoteReference w:id="5"/>
      </w:r>
      <w:r>
        <w:rPr>
          <w:rFonts w:cs="Narkisim"/>
          <w:rtl/>
          <w:lang w:eastAsia="en-US"/>
        </w:rPr>
        <w:t xml:space="preserve"> מנין? ת"ל: מבני אהרן, עבודה המסורה לבני אהרן כל כהן שאינו מודה בה - אין לו חלק בכהונה.</w:t>
      </w:r>
    </w:p>
    <w:p w:rsidR="00D90C25" w:rsidRDefault="00D90C25">
      <w:pPr>
        <w:rPr>
          <w:rFonts w:cs="Narkisim"/>
          <w:rtl/>
          <w:lang w:eastAsia="en-US"/>
        </w:rPr>
      </w:pPr>
      <w:r>
        <w:rPr>
          <w:rFonts w:cs="Narkisim"/>
          <w:rtl/>
          <w:lang w:eastAsia="en-US"/>
        </w:rPr>
        <w:t>דין זה של כל כהן שאינו מודה בעבודה נפסק ברמב"ם בפרק א' הלכות בכורים הלכה א', שכל כהן שאינו מודה בעשרים וארבע מתנות כהונה לא נותנים לו חלק במתנות. ויש להעיר, שמה שמשמע כאן שנשיאות כפים היא עבודה, הרי אומרת הגמרא "בין מבפנים בין מבחוץ" ואם כן משמע שגם נשיאת כפים מחוץ למקדש יש בה גדר עבודה.</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ובגמרא בתענית דף </w:t>
      </w:r>
      <w:proofErr w:type="spellStart"/>
      <w:r>
        <w:rPr>
          <w:rFonts w:cs="Narkisim"/>
          <w:rtl/>
          <w:lang w:eastAsia="en-US"/>
        </w:rPr>
        <w:t>כו</w:t>
      </w:r>
      <w:proofErr w:type="spellEnd"/>
      <w:r>
        <w:rPr>
          <w:rFonts w:cs="Narkisim"/>
          <w:rtl/>
          <w:lang w:eastAsia="en-US"/>
        </w:rPr>
        <w:t xml:space="preserve"> ע"א:</w:t>
      </w:r>
    </w:p>
    <w:p w:rsidR="00D90C25" w:rsidRDefault="00D90C25">
      <w:pPr>
        <w:pStyle w:val="ae"/>
        <w:rPr>
          <w:rFonts w:cs="Narkisim"/>
          <w:rtl/>
          <w:lang w:eastAsia="en-US"/>
        </w:rPr>
      </w:pPr>
      <w:proofErr w:type="spellStart"/>
      <w:r>
        <w:rPr>
          <w:rFonts w:cs="Narkisim"/>
          <w:rtl/>
          <w:lang w:eastAsia="en-US"/>
        </w:rPr>
        <w:t>דכולי</w:t>
      </w:r>
      <w:proofErr w:type="spellEnd"/>
      <w:r>
        <w:rPr>
          <w:rFonts w:cs="Narkisim"/>
          <w:rtl/>
          <w:lang w:eastAsia="en-US"/>
        </w:rPr>
        <w:t xml:space="preserve"> עלמא </w:t>
      </w:r>
      <w:proofErr w:type="spellStart"/>
      <w:r>
        <w:rPr>
          <w:rFonts w:cs="Narkisim"/>
          <w:rtl/>
          <w:lang w:eastAsia="en-US"/>
        </w:rPr>
        <w:t>מיהת</w:t>
      </w:r>
      <w:proofErr w:type="spellEnd"/>
      <w:r>
        <w:rPr>
          <w:rFonts w:cs="Narkisim"/>
          <w:rtl/>
          <w:lang w:eastAsia="en-US"/>
        </w:rPr>
        <w:t xml:space="preserve"> שכור אסור בנשיאת כפים </w:t>
      </w:r>
      <w:proofErr w:type="spellStart"/>
      <w:r>
        <w:rPr>
          <w:rFonts w:cs="Narkisim"/>
          <w:rtl/>
          <w:lang w:eastAsia="en-US"/>
        </w:rPr>
        <w:t>מנהני</w:t>
      </w:r>
      <w:proofErr w:type="spellEnd"/>
      <w:r>
        <w:rPr>
          <w:rFonts w:cs="Narkisim"/>
          <w:rtl/>
          <w:lang w:eastAsia="en-US"/>
        </w:rPr>
        <w:t xml:space="preserve"> מילי אמר רבי יהושע בן לוי משום בר קפרא למה נסמכה פרשת כהן מברך לפרשת נזיר לומר מה נזיר אסור ביין אף כהן מברך אסור ביין מתקיף לה </w:t>
      </w:r>
      <w:proofErr w:type="spellStart"/>
      <w:r>
        <w:rPr>
          <w:rFonts w:cs="Narkisim"/>
          <w:rtl/>
          <w:lang w:eastAsia="en-US"/>
        </w:rPr>
        <w:t>אבוה</w:t>
      </w:r>
      <w:proofErr w:type="spellEnd"/>
      <w:r>
        <w:rPr>
          <w:rFonts w:cs="Narkisim"/>
          <w:rtl/>
          <w:lang w:eastAsia="en-US"/>
        </w:rPr>
        <w:t xml:space="preserve"> דרבי </w:t>
      </w:r>
      <w:proofErr w:type="spellStart"/>
      <w:r>
        <w:rPr>
          <w:rFonts w:cs="Narkisim"/>
          <w:rtl/>
          <w:lang w:eastAsia="en-US"/>
        </w:rPr>
        <w:t>זירא</w:t>
      </w:r>
      <w:proofErr w:type="spellEnd"/>
      <w:r>
        <w:rPr>
          <w:rFonts w:cs="Narkisim"/>
          <w:rtl/>
          <w:lang w:eastAsia="en-US"/>
        </w:rPr>
        <w:t xml:space="preserve"> ואמרי לה </w:t>
      </w:r>
      <w:proofErr w:type="spellStart"/>
      <w:r>
        <w:rPr>
          <w:rFonts w:cs="Narkisim"/>
          <w:rtl/>
          <w:lang w:eastAsia="en-US"/>
        </w:rPr>
        <w:t>אושעיא</w:t>
      </w:r>
      <w:proofErr w:type="spellEnd"/>
      <w:r>
        <w:rPr>
          <w:rFonts w:cs="Narkisim"/>
          <w:rtl/>
          <w:lang w:eastAsia="en-US"/>
        </w:rPr>
        <w:t xml:space="preserve"> בר </w:t>
      </w:r>
      <w:proofErr w:type="spellStart"/>
      <w:r>
        <w:rPr>
          <w:rFonts w:cs="Narkisim"/>
          <w:rtl/>
          <w:lang w:eastAsia="en-US"/>
        </w:rPr>
        <w:t>זבדא</w:t>
      </w:r>
      <w:proofErr w:type="spellEnd"/>
      <w:r>
        <w:rPr>
          <w:rFonts w:cs="Narkisim"/>
          <w:rtl/>
          <w:lang w:eastAsia="en-US"/>
        </w:rPr>
        <w:t xml:space="preserve"> אי מה נזיר אסור בחרצן אף כהן מברך אסור בחרצן אמר רבי יצחק אמר קרא לשרתו ולברך בשמו מה משרת מותר בחרצן אף כהן מברך מותר בחרצן אי מה משרת בעל מום לא אף כהן מברך בעל מום לא הא </w:t>
      </w:r>
      <w:proofErr w:type="spellStart"/>
      <w:r>
        <w:rPr>
          <w:rFonts w:cs="Narkisim"/>
          <w:rtl/>
          <w:lang w:eastAsia="en-US"/>
        </w:rPr>
        <w:t>איתקש</w:t>
      </w:r>
      <w:proofErr w:type="spellEnd"/>
      <w:r>
        <w:rPr>
          <w:rFonts w:cs="Narkisim"/>
          <w:rtl/>
          <w:lang w:eastAsia="en-US"/>
        </w:rPr>
        <w:t xml:space="preserve"> לנזיר ומאי חזית </w:t>
      </w:r>
      <w:proofErr w:type="spellStart"/>
      <w:r>
        <w:rPr>
          <w:rFonts w:cs="Narkisim"/>
          <w:rtl/>
          <w:lang w:eastAsia="en-US"/>
        </w:rPr>
        <w:t>דמקשת</w:t>
      </w:r>
      <w:proofErr w:type="spellEnd"/>
      <w:r>
        <w:rPr>
          <w:rFonts w:cs="Narkisim"/>
          <w:rtl/>
          <w:lang w:eastAsia="en-US"/>
        </w:rPr>
        <w:t xml:space="preserve"> לקולא אקיש </w:t>
      </w:r>
      <w:proofErr w:type="spellStart"/>
      <w:r>
        <w:rPr>
          <w:rFonts w:cs="Narkisim"/>
          <w:rtl/>
          <w:lang w:eastAsia="en-US"/>
        </w:rPr>
        <w:t>לחומרא</w:t>
      </w:r>
      <w:proofErr w:type="spellEnd"/>
      <w:r>
        <w:rPr>
          <w:rFonts w:cs="Narkisim"/>
          <w:rtl/>
          <w:lang w:eastAsia="en-US"/>
        </w:rPr>
        <w:t xml:space="preserve"> אסמכתא </w:t>
      </w:r>
      <w:proofErr w:type="spellStart"/>
      <w:r>
        <w:rPr>
          <w:rFonts w:cs="Narkisim"/>
          <w:rtl/>
          <w:lang w:eastAsia="en-US"/>
        </w:rPr>
        <w:t>נינהו</w:t>
      </w:r>
      <w:proofErr w:type="spellEnd"/>
      <w:r>
        <w:rPr>
          <w:rFonts w:cs="Narkisim"/>
          <w:rtl/>
          <w:lang w:eastAsia="en-US"/>
        </w:rPr>
        <w:t xml:space="preserve"> מדרבנן ולקולא. </w:t>
      </w:r>
    </w:p>
    <w:p w:rsidR="00D90C25" w:rsidRDefault="00D90C25">
      <w:pPr>
        <w:rPr>
          <w:rFonts w:cs="Narkisim"/>
          <w:rtl/>
          <w:lang w:eastAsia="en-US"/>
        </w:rPr>
      </w:pPr>
      <w:r>
        <w:rPr>
          <w:rFonts w:cs="Narkisim"/>
          <w:rtl/>
          <w:lang w:eastAsia="en-US"/>
        </w:rPr>
        <w:t xml:space="preserve">וברש"י בתענית דף </w:t>
      </w:r>
      <w:proofErr w:type="spellStart"/>
      <w:r>
        <w:rPr>
          <w:rFonts w:cs="Narkisim"/>
          <w:rtl/>
          <w:lang w:eastAsia="en-US"/>
        </w:rPr>
        <w:t>כו</w:t>
      </w:r>
      <w:proofErr w:type="spellEnd"/>
      <w:r>
        <w:rPr>
          <w:rFonts w:cs="Narkisim"/>
          <w:rtl/>
          <w:lang w:eastAsia="en-US"/>
        </w:rPr>
        <w:t xml:space="preserve"> ע"ב, לגבי הא שאין נשיאות כפים במנחה משום שכרות: "</w:t>
      </w:r>
      <w:r>
        <w:rPr>
          <w:rFonts w:cs="Narkisim"/>
          <w:b/>
          <w:bCs/>
          <w:rtl/>
          <w:lang w:eastAsia="en-US"/>
        </w:rPr>
        <w:t xml:space="preserve">וכהן שתוי יין אסור </w:t>
      </w:r>
      <w:proofErr w:type="spellStart"/>
      <w:r>
        <w:rPr>
          <w:rFonts w:cs="Narkisim"/>
          <w:b/>
          <w:bCs/>
          <w:rtl/>
          <w:lang w:eastAsia="en-US"/>
        </w:rPr>
        <w:t>לישא</w:t>
      </w:r>
      <w:proofErr w:type="spellEnd"/>
      <w:r>
        <w:rPr>
          <w:rFonts w:cs="Narkisim"/>
          <w:b/>
          <w:bCs/>
          <w:lang w:eastAsia="en-US"/>
        </w:rPr>
        <w:t xml:space="preserve"> </w:t>
      </w:r>
      <w:r>
        <w:rPr>
          <w:rFonts w:cs="Narkisim"/>
          <w:b/>
          <w:bCs/>
          <w:rtl/>
          <w:lang w:eastAsia="en-US"/>
        </w:rPr>
        <w:t xml:space="preserve">את כפיו, שנאמר יין ושכר אל </w:t>
      </w:r>
      <w:proofErr w:type="spellStart"/>
      <w:r>
        <w:rPr>
          <w:rFonts w:cs="Narkisim"/>
          <w:b/>
          <w:bCs/>
          <w:rtl/>
          <w:lang w:eastAsia="en-US"/>
        </w:rPr>
        <w:t>תשת</w:t>
      </w:r>
      <w:proofErr w:type="spellEnd"/>
      <w:r>
        <w:rPr>
          <w:rFonts w:cs="Narkisim"/>
          <w:b/>
          <w:bCs/>
          <w:rtl/>
          <w:lang w:eastAsia="en-US"/>
        </w:rPr>
        <w:t xml:space="preserve"> בבואכם וגו' (ויקרא י) ונשיאת כפים מעין עבודה, כדלקמן</w:t>
      </w:r>
      <w:r>
        <w:rPr>
          <w:rFonts w:cs="Narkisim"/>
          <w:rtl/>
          <w:lang w:eastAsia="en-US"/>
        </w:rPr>
        <w:t xml:space="preserve">". אלא שהגמרא שם אומרת שהלימוד מעבודה הוא רק בגדר של אסמכתא ואדרבא מהאסמכתא לומדים שמותר בחרצן ואיסור שיכור נלמד מסמיכות ברכת </w:t>
      </w:r>
      <w:proofErr w:type="spellStart"/>
      <w:r>
        <w:rPr>
          <w:rFonts w:cs="Narkisim"/>
          <w:rtl/>
          <w:lang w:eastAsia="en-US"/>
        </w:rPr>
        <w:t>כהנים</w:t>
      </w:r>
      <w:proofErr w:type="spellEnd"/>
      <w:r>
        <w:rPr>
          <w:rFonts w:cs="Narkisim"/>
          <w:rtl/>
          <w:lang w:eastAsia="en-US"/>
        </w:rPr>
        <w:t xml:space="preserve"> לפרשת נזיר. </w:t>
      </w:r>
      <w:proofErr w:type="spellStart"/>
      <w:r>
        <w:rPr>
          <w:rFonts w:cs="Narkisim"/>
          <w:rtl/>
          <w:lang w:eastAsia="en-US"/>
        </w:rPr>
        <w:t>וע</w:t>
      </w:r>
      <w:proofErr w:type="spellEnd"/>
      <w:r>
        <w:rPr>
          <w:rFonts w:cs="Narkisim"/>
          <w:rtl/>
          <w:lang w:eastAsia="en-US"/>
        </w:rPr>
        <w:t xml:space="preserve">' רמב"ם פרק </w:t>
      </w:r>
      <w:proofErr w:type="spellStart"/>
      <w:r>
        <w:rPr>
          <w:rFonts w:cs="Narkisim"/>
          <w:rtl/>
          <w:lang w:eastAsia="en-US"/>
        </w:rPr>
        <w:t>טו</w:t>
      </w:r>
      <w:proofErr w:type="spellEnd"/>
      <w:r>
        <w:rPr>
          <w:rFonts w:cs="Narkisim"/>
          <w:rtl/>
          <w:lang w:eastAsia="en-US"/>
        </w:rPr>
        <w:t xml:space="preserve"> הלכה ד' שכתב שמי ששתה רביעית לא </w:t>
      </w:r>
      <w:proofErr w:type="spellStart"/>
      <w:r>
        <w:rPr>
          <w:rFonts w:cs="Narkisim"/>
          <w:rtl/>
          <w:lang w:eastAsia="en-US"/>
        </w:rPr>
        <w:t>ישא</w:t>
      </w:r>
      <w:proofErr w:type="spellEnd"/>
      <w:r>
        <w:rPr>
          <w:rFonts w:cs="Narkisim"/>
          <w:rtl/>
          <w:lang w:eastAsia="en-US"/>
        </w:rPr>
        <w:t xml:space="preserve"> כפיו משום שהוקשה ברכה לעבודה.</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וברמב"ם בהלכות תפילה פרק </w:t>
      </w:r>
      <w:proofErr w:type="spellStart"/>
      <w:r>
        <w:rPr>
          <w:rFonts w:cs="Narkisim"/>
          <w:rtl/>
          <w:lang w:eastAsia="en-US"/>
        </w:rPr>
        <w:t>טו</w:t>
      </w:r>
      <w:proofErr w:type="spellEnd"/>
      <w:r>
        <w:rPr>
          <w:rFonts w:cs="Narkisim"/>
          <w:rtl/>
          <w:lang w:eastAsia="en-US"/>
        </w:rPr>
        <w:t xml:space="preserve"> שכתב שכהן ששתה יין לא </w:t>
      </w:r>
      <w:proofErr w:type="spellStart"/>
      <w:r>
        <w:rPr>
          <w:rFonts w:cs="Narkisim"/>
          <w:rtl/>
          <w:lang w:eastAsia="en-US"/>
        </w:rPr>
        <w:t>ישא</w:t>
      </w:r>
      <w:proofErr w:type="spellEnd"/>
      <w:r>
        <w:rPr>
          <w:rFonts w:cs="Narkisim"/>
          <w:rtl/>
          <w:lang w:eastAsia="en-US"/>
        </w:rPr>
        <w:t xml:space="preserve"> כפיו, כתב בהלכה ד':</w:t>
      </w:r>
    </w:p>
    <w:p w:rsidR="00D90C25" w:rsidRDefault="00D90C25">
      <w:pPr>
        <w:pStyle w:val="ae"/>
        <w:rPr>
          <w:rFonts w:cs="Narkisim"/>
          <w:rtl/>
          <w:lang w:eastAsia="en-US"/>
        </w:rPr>
      </w:pPr>
      <w:r>
        <w:rPr>
          <w:rFonts w:cs="Narkisim"/>
          <w:rtl/>
          <w:lang w:eastAsia="en-US"/>
        </w:rPr>
        <w:t>... והיין כיצד מי ששתה רביעית יין בבת אחת אינו נושא את כפיו עד שיסיר את יינו מעליו לפי שהוקשה ברכה לעבודה...</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ובשלחן ערוך סימן </w:t>
      </w:r>
      <w:proofErr w:type="spellStart"/>
      <w:r>
        <w:rPr>
          <w:rFonts w:cs="Narkisim"/>
          <w:rtl/>
          <w:lang w:eastAsia="en-US"/>
        </w:rPr>
        <w:t>קכח</w:t>
      </w:r>
      <w:proofErr w:type="spellEnd"/>
      <w:r>
        <w:rPr>
          <w:rFonts w:cs="Narkisim"/>
          <w:rtl/>
          <w:lang w:eastAsia="en-US"/>
        </w:rPr>
        <w:t xml:space="preserve"> סעיף מג, דעת המחבר שלאחר ז' ימי אבלות נושא את כפיו, ולא בתוך שבעה. ומביא </w:t>
      </w:r>
      <w:proofErr w:type="spellStart"/>
      <w:r>
        <w:rPr>
          <w:rFonts w:cs="Narkisim"/>
          <w:rtl/>
          <w:lang w:eastAsia="en-US"/>
        </w:rPr>
        <w:t>הרמ"א</w:t>
      </w:r>
      <w:proofErr w:type="spellEnd"/>
      <w:r>
        <w:rPr>
          <w:rFonts w:cs="Narkisim"/>
          <w:rtl/>
          <w:lang w:eastAsia="en-US"/>
        </w:rPr>
        <w:t xml:space="preserve"> מנהג שכהן אבל לא נושא את כפיו כל </w:t>
      </w:r>
      <w:proofErr w:type="spellStart"/>
      <w:r>
        <w:rPr>
          <w:rFonts w:cs="Narkisim"/>
          <w:rtl/>
          <w:lang w:eastAsia="en-US"/>
        </w:rPr>
        <w:t>יב</w:t>
      </w:r>
      <w:proofErr w:type="spellEnd"/>
      <w:r>
        <w:rPr>
          <w:rFonts w:cs="Narkisim"/>
          <w:rtl/>
          <w:lang w:eastAsia="en-US"/>
        </w:rPr>
        <w:t xml:space="preserve"> חודש, כתב המגן אברהם:</w:t>
      </w:r>
    </w:p>
    <w:p w:rsidR="00D90C25" w:rsidRDefault="00D90C25">
      <w:pPr>
        <w:pStyle w:val="ae"/>
        <w:rPr>
          <w:rFonts w:cs="Narkisim"/>
          <w:rtl/>
          <w:lang w:eastAsia="en-US"/>
        </w:rPr>
      </w:pPr>
      <w:r>
        <w:rPr>
          <w:rFonts w:cs="Narkisim"/>
          <w:rtl/>
          <w:lang w:eastAsia="en-US"/>
        </w:rPr>
        <w:t xml:space="preserve">וכ"ש אונן שמתו מוטל לפניו </w:t>
      </w:r>
      <w:proofErr w:type="spellStart"/>
      <w:r>
        <w:rPr>
          <w:rFonts w:cs="Narkisim"/>
          <w:rtl/>
          <w:lang w:eastAsia="en-US"/>
        </w:rPr>
        <w:t>דהא</w:t>
      </w:r>
      <w:proofErr w:type="spellEnd"/>
      <w:r>
        <w:rPr>
          <w:rFonts w:cs="Narkisim"/>
          <w:rtl/>
          <w:lang w:eastAsia="en-US"/>
        </w:rPr>
        <w:t xml:space="preserve"> אסור בעבודה </w:t>
      </w:r>
      <w:proofErr w:type="spellStart"/>
      <w:r>
        <w:rPr>
          <w:rFonts w:cs="Narkisim"/>
          <w:rtl/>
          <w:lang w:eastAsia="en-US"/>
        </w:rPr>
        <w:t>ונ"כ</w:t>
      </w:r>
      <w:proofErr w:type="spellEnd"/>
      <w:r>
        <w:rPr>
          <w:rFonts w:cs="Narkisim"/>
          <w:rtl/>
          <w:lang w:eastAsia="en-US"/>
        </w:rPr>
        <w:t xml:space="preserve"> עבודה הי' וכן בא מעשה לידי והסכימו עמי בעלי </w:t>
      </w:r>
      <w:proofErr w:type="spellStart"/>
      <w:r>
        <w:rPr>
          <w:rFonts w:cs="Narkisim"/>
          <w:rtl/>
          <w:lang w:eastAsia="en-US"/>
        </w:rPr>
        <w:t>הורא</w:t>
      </w:r>
      <w:proofErr w:type="spellEnd"/>
      <w:r>
        <w:rPr>
          <w:rFonts w:cs="Narkisim"/>
          <w:rtl/>
          <w:lang w:eastAsia="en-US"/>
        </w:rPr>
        <w:t xml:space="preserve">' (ש"כ) </w:t>
      </w:r>
      <w:proofErr w:type="spellStart"/>
      <w:r>
        <w:rPr>
          <w:rFonts w:cs="Narkisim"/>
          <w:rtl/>
          <w:lang w:eastAsia="en-US"/>
        </w:rPr>
        <w:t>וכ"פ</w:t>
      </w:r>
      <w:proofErr w:type="spellEnd"/>
      <w:r>
        <w:rPr>
          <w:rFonts w:cs="Narkisim"/>
          <w:rtl/>
          <w:lang w:eastAsia="en-US"/>
        </w:rPr>
        <w:t xml:space="preserve"> מהר"מ </w:t>
      </w:r>
      <w:proofErr w:type="spellStart"/>
      <w:r>
        <w:rPr>
          <w:rFonts w:cs="Narkisim"/>
          <w:rtl/>
          <w:lang w:eastAsia="en-US"/>
        </w:rPr>
        <w:t>טיקטין</w:t>
      </w:r>
      <w:proofErr w:type="spellEnd"/>
      <w:r>
        <w:rPr>
          <w:rFonts w:cs="Narkisim"/>
          <w:rtl/>
          <w:lang w:eastAsia="en-US"/>
        </w:rPr>
        <w:t xml:space="preserve"> </w:t>
      </w:r>
      <w:proofErr w:type="spellStart"/>
      <w:r>
        <w:rPr>
          <w:rFonts w:cs="Narkisim"/>
          <w:rtl/>
          <w:lang w:eastAsia="en-US"/>
        </w:rPr>
        <w:t>במגיל</w:t>
      </w:r>
      <w:proofErr w:type="spellEnd"/>
      <w:r>
        <w:rPr>
          <w:rFonts w:cs="Narkisim"/>
          <w:rtl/>
          <w:lang w:eastAsia="en-US"/>
        </w:rPr>
        <w:t>'.</w:t>
      </w:r>
    </w:p>
    <w:p w:rsidR="00D90C25" w:rsidRDefault="00D90C25">
      <w:pPr>
        <w:rPr>
          <w:rFonts w:cs="Narkisim"/>
          <w:rtl/>
          <w:lang w:eastAsia="en-US"/>
        </w:rPr>
      </w:pPr>
      <w:r>
        <w:rPr>
          <w:rFonts w:cs="Narkisim"/>
          <w:rtl/>
          <w:lang w:eastAsia="en-US"/>
        </w:rPr>
        <w:t xml:space="preserve">ובהמשך כתב </w:t>
      </w:r>
      <w:proofErr w:type="spellStart"/>
      <w:r>
        <w:rPr>
          <w:rFonts w:cs="Narkisim"/>
          <w:rtl/>
          <w:lang w:eastAsia="en-US"/>
        </w:rPr>
        <w:t>המג"א</w:t>
      </w:r>
      <w:proofErr w:type="spellEnd"/>
      <w:r>
        <w:rPr>
          <w:rFonts w:cs="Narkisim"/>
          <w:rtl/>
          <w:lang w:eastAsia="en-US"/>
        </w:rPr>
        <w:t xml:space="preserve"> אם זה דמי לעבודה צריך להיות </w:t>
      </w:r>
      <w:proofErr w:type="spellStart"/>
      <w:r>
        <w:rPr>
          <w:rFonts w:cs="Narkisim"/>
          <w:rtl/>
          <w:lang w:eastAsia="en-US"/>
        </w:rPr>
        <w:t>דוקא</w:t>
      </w:r>
      <w:proofErr w:type="spellEnd"/>
      <w:r>
        <w:rPr>
          <w:rFonts w:cs="Narkisim"/>
          <w:rtl/>
          <w:lang w:eastAsia="en-US"/>
        </w:rPr>
        <w:t xml:space="preserve"> ביום. אבל כתב </w:t>
      </w:r>
      <w:proofErr w:type="spellStart"/>
      <w:r>
        <w:rPr>
          <w:rFonts w:cs="Narkisim"/>
          <w:rtl/>
          <w:lang w:eastAsia="en-US"/>
        </w:rPr>
        <w:t>המ"א</w:t>
      </w:r>
      <w:proofErr w:type="spellEnd"/>
      <w:r>
        <w:rPr>
          <w:rFonts w:cs="Narkisim"/>
          <w:rtl/>
          <w:lang w:eastAsia="en-US"/>
        </w:rPr>
        <w:t xml:space="preserve"> שלא לגמרי דמי לעבודה. ודברים אלו כתב </w:t>
      </w:r>
      <w:proofErr w:type="spellStart"/>
      <w:r>
        <w:rPr>
          <w:rFonts w:cs="Narkisim"/>
          <w:rtl/>
          <w:lang w:eastAsia="en-US"/>
        </w:rPr>
        <w:t>המ"א</w:t>
      </w:r>
      <w:proofErr w:type="spellEnd"/>
      <w:r>
        <w:rPr>
          <w:rFonts w:cs="Narkisim"/>
          <w:rtl/>
          <w:lang w:eastAsia="en-US"/>
        </w:rPr>
        <w:t xml:space="preserve"> באותו סימן </w:t>
      </w:r>
      <w:proofErr w:type="spellStart"/>
      <w:r>
        <w:rPr>
          <w:rFonts w:cs="Narkisim"/>
          <w:rtl/>
          <w:lang w:eastAsia="en-US"/>
        </w:rPr>
        <w:t>בס"ק</w:t>
      </w:r>
      <w:proofErr w:type="spellEnd"/>
      <w:r>
        <w:rPr>
          <w:rFonts w:cs="Narkisim"/>
          <w:rtl/>
          <w:lang w:eastAsia="en-US"/>
        </w:rPr>
        <w:t xml:space="preserve"> נד:</w:t>
      </w:r>
    </w:p>
    <w:p w:rsidR="00D90C25" w:rsidRDefault="00D90C25">
      <w:pPr>
        <w:pStyle w:val="ae"/>
        <w:rPr>
          <w:rFonts w:cs="Narkisim"/>
          <w:rtl/>
          <w:lang w:eastAsia="en-US"/>
        </w:rPr>
      </w:pPr>
      <w:r>
        <w:rPr>
          <w:rFonts w:cs="Narkisim"/>
          <w:rtl/>
          <w:lang w:eastAsia="en-US"/>
        </w:rPr>
        <w:lastRenderedPageBreak/>
        <w:t xml:space="preserve">כתב ב"ח ערל שמתו אחיו מחמת מילה פסול לעבודה וצ"ע דלא כתבו הפוסקים שפסול לנשיאת כפים </w:t>
      </w:r>
      <w:proofErr w:type="spellStart"/>
      <w:r>
        <w:rPr>
          <w:rFonts w:cs="Narkisim"/>
          <w:rtl/>
          <w:lang w:eastAsia="en-US"/>
        </w:rPr>
        <w:t>דאיתקש</w:t>
      </w:r>
      <w:proofErr w:type="spellEnd"/>
      <w:r>
        <w:rPr>
          <w:rFonts w:cs="Narkisim"/>
          <w:rtl/>
          <w:lang w:eastAsia="en-US"/>
        </w:rPr>
        <w:t xml:space="preserve"> לעבודה עכ"ל, ודבריו צ"ע </w:t>
      </w:r>
      <w:proofErr w:type="spellStart"/>
      <w:r>
        <w:rPr>
          <w:rFonts w:cs="Narkisim"/>
          <w:rtl/>
          <w:lang w:eastAsia="en-US"/>
        </w:rPr>
        <w:t>דבהדיא</w:t>
      </w:r>
      <w:proofErr w:type="spellEnd"/>
      <w:r>
        <w:rPr>
          <w:rFonts w:cs="Narkisim"/>
          <w:rtl/>
          <w:lang w:eastAsia="en-US"/>
        </w:rPr>
        <w:t xml:space="preserve"> </w:t>
      </w:r>
      <w:proofErr w:type="spellStart"/>
      <w:r>
        <w:rPr>
          <w:rFonts w:cs="Narkisim"/>
          <w:rtl/>
          <w:lang w:eastAsia="en-US"/>
        </w:rPr>
        <w:t>אמרינן</w:t>
      </w:r>
      <w:proofErr w:type="spellEnd"/>
      <w:r>
        <w:rPr>
          <w:rFonts w:cs="Narkisim"/>
          <w:rtl/>
          <w:lang w:eastAsia="en-US"/>
        </w:rPr>
        <w:t xml:space="preserve"> פ' </w:t>
      </w:r>
      <w:proofErr w:type="spellStart"/>
      <w:r>
        <w:rPr>
          <w:rFonts w:cs="Narkisim"/>
          <w:rtl/>
          <w:lang w:eastAsia="en-US"/>
        </w:rPr>
        <w:t>בתרא</w:t>
      </w:r>
      <w:proofErr w:type="spellEnd"/>
      <w:r>
        <w:rPr>
          <w:rFonts w:cs="Narkisim"/>
          <w:rtl/>
          <w:lang w:eastAsia="en-US"/>
        </w:rPr>
        <w:t xml:space="preserve"> </w:t>
      </w:r>
      <w:proofErr w:type="spellStart"/>
      <w:r>
        <w:rPr>
          <w:rFonts w:cs="Narkisim"/>
          <w:rtl/>
          <w:lang w:eastAsia="en-US"/>
        </w:rPr>
        <w:t>דתענית</w:t>
      </w:r>
      <w:proofErr w:type="spellEnd"/>
      <w:r>
        <w:rPr>
          <w:rFonts w:cs="Narkisim"/>
          <w:rtl/>
          <w:lang w:eastAsia="en-US"/>
        </w:rPr>
        <w:t xml:space="preserve"> דלא </w:t>
      </w:r>
      <w:proofErr w:type="spellStart"/>
      <w:r>
        <w:rPr>
          <w:rFonts w:cs="Narkisim"/>
          <w:rtl/>
          <w:lang w:eastAsia="en-US"/>
        </w:rPr>
        <w:t>איתקש</w:t>
      </w:r>
      <w:proofErr w:type="spellEnd"/>
      <w:r>
        <w:rPr>
          <w:rFonts w:cs="Narkisim"/>
          <w:rtl/>
          <w:lang w:eastAsia="en-US"/>
        </w:rPr>
        <w:t xml:space="preserve"> אלא לקולא </w:t>
      </w:r>
      <w:proofErr w:type="spellStart"/>
      <w:r>
        <w:rPr>
          <w:rFonts w:cs="Narkisim"/>
          <w:rtl/>
          <w:lang w:eastAsia="en-US"/>
        </w:rPr>
        <w:t>דמותר</w:t>
      </w:r>
      <w:proofErr w:type="spellEnd"/>
      <w:r>
        <w:rPr>
          <w:rFonts w:cs="Narkisim"/>
          <w:rtl/>
          <w:lang w:eastAsia="en-US"/>
        </w:rPr>
        <w:t xml:space="preserve"> בחרצן אבל </w:t>
      </w:r>
      <w:proofErr w:type="spellStart"/>
      <w:r>
        <w:rPr>
          <w:rFonts w:cs="Narkisim"/>
          <w:rtl/>
          <w:lang w:eastAsia="en-US"/>
        </w:rPr>
        <w:t>לחומרא</w:t>
      </w:r>
      <w:proofErr w:type="spellEnd"/>
      <w:r>
        <w:rPr>
          <w:rFonts w:cs="Narkisim"/>
          <w:rtl/>
          <w:lang w:eastAsia="en-US"/>
        </w:rPr>
        <w:t xml:space="preserve"> לא </w:t>
      </w:r>
      <w:proofErr w:type="spellStart"/>
      <w:r>
        <w:rPr>
          <w:rFonts w:cs="Narkisim"/>
          <w:rtl/>
          <w:lang w:eastAsia="en-US"/>
        </w:rPr>
        <w:t>דהא</w:t>
      </w:r>
      <w:proofErr w:type="spellEnd"/>
      <w:r>
        <w:rPr>
          <w:rFonts w:cs="Narkisim"/>
          <w:rtl/>
          <w:lang w:eastAsia="en-US"/>
        </w:rPr>
        <w:t xml:space="preserve"> בעל מום כשר לנשיאת כפים וגם הרב' פסולים שנמנו פ"ב </w:t>
      </w:r>
      <w:proofErr w:type="spellStart"/>
      <w:r>
        <w:rPr>
          <w:rFonts w:cs="Narkisim"/>
          <w:rtl/>
          <w:lang w:eastAsia="en-US"/>
        </w:rPr>
        <w:t>דזבחים</w:t>
      </w:r>
      <w:proofErr w:type="spellEnd"/>
      <w:r>
        <w:rPr>
          <w:rFonts w:cs="Narkisim"/>
          <w:rtl/>
          <w:lang w:eastAsia="en-US"/>
        </w:rPr>
        <w:t xml:space="preserve"> שכשרים לנשיא' כפים.</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ואותה שאלה גם לגבי כהן בעל מום, שמעיקר הדין כשר ורק משום שלא יסתכלו בו ולכן אם דש בעירו מותר. וכתב הט"ז </w:t>
      </w:r>
      <w:proofErr w:type="spellStart"/>
      <w:r>
        <w:rPr>
          <w:rFonts w:cs="Narkisim"/>
          <w:rtl/>
          <w:lang w:eastAsia="en-US"/>
        </w:rPr>
        <w:t>בס"ק</w:t>
      </w:r>
      <w:proofErr w:type="spellEnd"/>
      <w:r>
        <w:rPr>
          <w:rFonts w:cs="Narkisim"/>
          <w:rtl/>
          <w:lang w:eastAsia="en-US"/>
        </w:rPr>
        <w:t xml:space="preserve"> כ"ז:</w:t>
      </w:r>
    </w:p>
    <w:p w:rsidR="00D90C25" w:rsidRDefault="00D90C25">
      <w:pPr>
        <w:pStyle w:val="ae"/>
        <w:rPr>
          <w:rFonts w:cs="Narkisim"/>
          <w:rtl/>
          <w:lang w:eastAsia="en-US"/>
        </w:rPr>
      </w:pPr>
      <w:proofErr w:type="spellStart"/>
      <w:r>
        <w:rPr>
          <w:rFonts w:cs="Narkisim"/>
          <w:rtl/>
          <w:lang w:eastAsia="en-US"/>
        </w:rPr>
        <w:t>ותימה</w:t>
      </w:r>
      <w:proofErr w:type="spellEnd"/>
      <w:r>
        <w:rPr>
          <w:rFonts w:cs="Narkisim"/>
          <w:rtl/>
          <w:lang w:eastAsia="en-US"/>
        </w:rPr>
        <w:t xml:space="preserve"> לי </w:t>
      </w:r>
      <w:proofErr w:type="spellStart"/>
      <w:r>
        <w:rPr>
          <w:rFonts w:cs="Narkisim"/>
          <w:rtl/>
          <w:lang w:eastAsia="en-US"/>
        </w:rPr>
        <w:t>אמאי</w:t>
      </w:r>
      <w:proofErr w:type="spellEnd"/>
      <w:r>
        <w:rPr>
          <w:rFonts w:cs="Narkisim"/>
          <w:rtl/>
          <w:lang w:eastAsia="en-US"/>
        </w:rPr>
        <w:t xml:space="preserve"> לא יהיה פסול משום </w:t>
      </w:r>
      <w:proofErr w:type="spellStart"/>
      <w:r>
        <w:rPr>
          <w:rFonts w:cs="Narkisim"/>
          <w:rtl/>
          <w:lang w:eastAsia="en-US"/>
        </w:rPr>
        <w:t>דאיתקש</w:t>
      </w:r>
      <w:proofErr w:type="spellEnd"/>
      <w:r>
        <w:rPr>
          <w:rFonts w:cs="Narkisim"/>
          <w:rtl/>
          <w:lang w:eastAsia="en-US"/>
        </w:rPr>
        <w:t xml:space="preserve"> לעבוד' כדאי' </w:t>
      </w:r>
      <w:proofErr w:type="spellStart"/>
      <w:r>
        <w:rPr>
          <w:rFonts w:cs="Narkisim"/>
          <w:rtl/>
          <w:lang w:eastAsia="en-US"/>
        </w:rPr>
        <w:t>בפ</w:t>
      </w:r>
      <w:proofErr w:type="spellEnd"/>
      <w:r>
        <w:rPr>
          <w:rFonts w:cs="Narkisim"/>
          <w:rtl/>
          <w:lang w:eastAsia="en-US"/>
        </w:rPr>
        <w:t xml:space="preserve">' א"נ [אלו </w:t>
      </w:r>
      <w:proofErr w:type="spellStart"/>
      <w:r>
        <w:rPr>
          <w:rFonts w:cs="Narkisim"/>
          <w:rtl/>
          <w:lang w:eastAsia="en-US"/>
        </w:rPr>
        <w:t>נאמרין</w:t>
      </w:r>
      <w:proofErr w:type="spellEnd"/>
      <w:r>
        <w:rPr>
          <w:rFonts w:cs="Narkisim"/>
          <w:rtl/>
          <w:lang w:eastAsia="en-US"/>
        </w:rPr>
        <w:t xml:space="preserve">] הבאתי </w:t>
      </w:r>
      <w:proofErr w:type="spellStart"/>
      <w:r>
        <w:rPr>
          <w:rFonts w:cs="Narkisim"/>
          <w:rtl/>
          <w:lang w:eastAsia="en-US"/>
        </w:rPr>
        <w:t>בסי"ד</w:t>
      </w:r>
      <w:proofErr w:type="spellEnd"/>
      <w:r>
        <w:rPr>
          <w:rFonts w:cs="Narkisim"/>
          <w:rtl/>
          <w:lang w:eastAsia="en-US"/>
        </w:rPr>
        <w:t xml:space="preserve"> </w:t>
      </w:r>
      <w:proofErr w:type="spellStart"/>
      <w:r>
        <w:rPr>
          <w:rFonts w:cs="Narkisim"/>
          <w:rtl/>
          <w:lang w:eastAsia="en-US"/>
        </w:rPr>
        <w:t>דכתיב</w:t>
      </w:r>
      <w:proofErr w:type="spellEnd"/>
      <w:r>
        <w:rPr>
          <w:rFonts w:cs="Narkisim"/>
          <w:rtl/>
          <w:lang w:eastAsia="en-US"/>
        </w:rPr>
        <w:t xml:space="preserve"> לשרתו ולברך בשמו </w:t>
      </w:r>
      <w:proofErr w:type="spellStart"/>
      <w:r>
        <w:rPr>
          <w:rFonts w:cs="Narkisim"/>
          <w:rtl/>
          <w:lang w:eastAsia="en-US"/>
        </w:rPr>
        <w:t>דמטע</w:t>
      </w:r>
      <w:proofErr w:type="spellEnd"/>
      <w:r>
        <w:rPr>
          <w:rFonts w:cs="Narkisim"/>
          <w:rtl/>
          <w:lang w:eastAsia="en-US"/>
        </w:rPr>
        <w:t xml:space="preserve">' זה פסול ביושב </w:t>
      </w:r>
      <w:proofErr w:type="spellStart"/>
      <w:r>
        <w:rPr>
          <w:rFonts w:cs="Narkisim"/>
          <w:rtl/>
          <w:lang w:eastAsia="en-US"/>
        </w:rPr>
        <w:t>כמ"ש</w:t>
      </w:r>
      <w:proofErr w:type="spellEnd"/>
      <w:r>
        <w:rPr>
          <w:rFonts w:cs="Narkisim"/>
          <w:rtl/>
          <w:lang w:eastAsia="en-US"/>
        </w:rPr>
        <w:t xml:space="preserve"> </w:t>
      </w:r>
      <w:proofErr w:type="spellStart"/>
      <w:r>
        <w:rPr>
          <w:rFonts w:cs="Narkisim"/>
          <w:rtl/>
          <w:lang w:eastAsia="en-US"/>
        </w:rPr>
        <w:t>התוס</w:t>
      </w:r>
      <w:proofErr w:type="spellEnd"/>
      <w:r>
        <w:rPr>
          <w:rFonts w:cs="Narkisim"/>
          <w:rtl/>
          <w:lang w:eastAsia="en-US"/>
        </w:rPr>
        <w:t xml:space="preserve">' פ' א"נ דף ל"ח נראה לר"י כהן שבירך ב"כ בישיבה לא עשה ולא כלום הואיל </w:t>
      </w:r>
      <w:proofErr w:type="spellStart"/>
      <w:r>
        <w:rPr>
          <w:rFonts w:cs="Narkisim"/>
          <w:rtl/>
          <w:lang w:eastAsia="en-US"/>
        </w:rPr>
        <w:t>ואיתקש</w:t>
      </w:r>
      <w:proofErr w:type="spellEnd"/>
      <w:r>
        <w:rPr>
          <w:rFonts w:cs="Narkisim"/>
          <w:rtl/>
          <w:lang w:eastAsia="en-US"/>
        </w:rPr>
        <w:t xml:space="preserve"> ברכה לשירות וגבי שירות אמר בפ"ב </w:t>
      </w:r>
      <w:proofErr w:type="spellStart"/>
      <w:r>
        <w:rPr>
          <w:rFonts w:cs="Narkisim"/>
          <w:rtl/>
          <w:lang w:eastAsia="en-US"/>
        </w:rPr>
        <w:t>דזבחים</w:t>
      </w:r>
      <w:proofErr w:type="spellEnd"/>
      <w:r>
        <w:rPr>
          <w:rFonts w:cs="Narkisim"/>
          <w:rtl/>
          <w:lang w:eastAsia="en-US"/>
        </w:rPr>
        <w:t xml:space="preserve"> </w:t>
      </w:r>
      <w:proofErr w:type="spellStart"/>
      <w:r>
        <w:rPr>
          <w:rFonts w:cs="Narkisim"/>
          <w:rtl/>
          <w:lang w:eastAsia="en-US"/>
        </w:rPr>
        <w:t>דיושב</w:t>
      </w:r>
      <w:proofErr w:type="spellEnd"/>
      <w:r>
        <w:rPr>
          <w:rFonts w:cs="Narkisim"/>
          <w:rtl/>
          <w:lang w:eastAsia="en-US"/>
        </w:rPr>
        <w:t xml:space="preserve"> מחלל עבוד' הלכך אף כאן צריך לחזור ולברך מעומד עכ"ל</w:t>
      </w:r>
    </w:p>
    <w:p w:rsidR="00D90C25" w:rsidRDefault="00D90C25">
      <w:pPr>
        <w:pStyle w:val="ae"/>
        <w:rPr>
          <w:rFonts w:cs="Narkisim"/>
          <w:rtl/>
          <w:lang w:eastAsia="en-US"/>
        </w:rPr>
      </w:pPr>
      <w:r>
        <w:rPr>
          <w:rFonts w:cs="Narkisim"/>
          <w:rtl/>
          <w:lang w:eastAsia="en-US"/>
        </w:rPr>
        <w:t xml:space="preserve">וכן </w:t>
      </w:r>
      <w:proofErr w:type="spellStart"/>
      <w:r>
        <w:rPr>
          <w:rFonts w:cs="Narkisim"/>
          <w:rtl/>
          <w:lang w:eastAsia="en-US"/>
        </w:rPr>
        <w:t>אית</w:t>
      </w:r>
      <w:proofErr w:type="spellEnd"/>
      <w:r>
        <w:rPr>
          <w:rFonts w:cs="Narkisim"/>
          <w:rtl/>
          <w:lang w:eastAsia="en-US"/>
        </w:rPr>
        <w:t xml:space="preserve">' </w:t>
      </w:r>
      <w:proofErr w:type="spellStart"/>
      <w:r>
        <w:rPr>
          <w:rFonts w:cs="Narkisim"/>
          <w:rtl/>
          <w:lang w:eastAsia="en-US"/>
        </w:rPr>
        <w:t>בסל"ח</w:t>
      </w:r>
      <w:proofErr w:type="spellEnd"/>
      <w:r>
        <w:rPr>
          <w:rFonts w:cs="Narkisim"/>
          <w:rtl/>
          <w:lang w:eastAsia="en-US"/>
        </w:rPr>
        <w:t xml:space="preserve"> בשתוי יין </w:t>
      </w:r>
      <w:proofErr w:type="spellStart"/>
      <w:r>
        <w:rPr>
          <w:rFonts w:cs="Narkisim"/>
          <w:rtl/>
          <w:lang w:eastAsia="en-US"/>
        </w:rPr>
        <w:t>דפסול</w:t>
      </w:r>
      <w:proofErr w:type="spellEnd"/>
      <w:r>
        <w:rPr>
          <w:rFonts w:cs="Narkisim"/>
          <w:rtl/>
          <w:lang w:eastAsia="en-US"/>
        </w:rPr>
        <w:t xml:space="preserve"> לדוכן </w:t>
      </w:r>
      <w:proofErr w:type="spellStart"/>
      <w:r>
        <w:rPr>
          <w:rFonts w:cs="Narkisim"/>
          <w:rtl/>
          <w:lang w:eastAsia="en-US"/>
        </w:rPr>
        <w:t>וכ</w:t>
      </w:r>
      <w:proofErr w:type="spellEnd"/>
      <w:r>
        <w:rPr>
          <w:rFonts w:cs="Narkisim"/>
          <w:rtl/>
          <w:lang w:eastAsia="en-US"/>
        </w:rPr>
        <w:t xml:space="preserve">' הרמב"ם </w:t>
      </w:r>
      <w:proofErr w:type="spellStart"/>
      <w:r>
        <w:rPr>
          <w:rFonts w:cs="Narkisim"/>
          <w:rtl/>
          <w:lang w:eastAsia="en-US"/>
        </w:rPr>
        <w:t>דאיתקש</w:t>
      </w:r>
      <w:proofErr w:type="spellEnd"/>
      <w:r>
        <w:rPr>
          <w:rFonts w:cs="Narkisim"/>
          <w:rtl/>
          <w:lang w:eastAsia="en-US"/>
        </w:rPr>
        <w:t xml:space="preserve"> לעבודה וא"כ </w:t>
      </w:r>
      <w:proofErr w:type="spellStart"/>
      <w:r>
        <w:rPr>
          <w:rFonts w:cs="Narkisim"/>
          <w:rtl/>
          <w:lang w:eastAsia="en-US"/>
        </w:rPr>
        <w:t>ה"נ</w:t>
      </w:r>
      <w:proofErr w:type="spellEnd"/>
      <w:r>
        <w:rPr>
          <w:rFonts w:cs="Narkisim"/>
          <w:rtl/>
          <w:lang w:eastAsia="en-US"/>
        </w:rPr>
        <w:t xml:space="preserve"> בעל מום פסול לעבודה </w:t>
      </w:r>
      <w:proofErr w:type="spellStart"/>
      <w:r>
        <w:rPr>
          <w:rFonts w:cs="Narkisim"/>
          <w:rtl/>
          <w:lang w:eastAsia="en-US"/>
        </w:rPr>
        <w:t>ה"נ</w:t>
      </w:r>
      <w:proofErr w:type="spellEnd"/>
      <w:r>
        <w:rPr>
          <w:rFonts w:cs="Narkisim"/>
          <w:rtl/>
          <w:lang w:eastAsia="en-US"/>
        </w:rPr>
        <w:t xml:space="preserve"> יהיה פסול לדוכן ומה </w:t>
      </w:r>
      <w:proofErr w:type="spellStart"/>
      <w:r>
        <w:rPr>
          <w:rFonts w:cs="Narkisim"/>
          <w:rtl/>
          <w:lang w:eastAsia="en-US"/>
        </w:rPr>
        <w:t>מהני</w:t>
      </w:r>
      <w:proofErr w:type="spellEnd"/>
      <w:r>
        <w:rPr>
          <w:rFonts w:cs="Narkisim"/>
          <w:rtl/>
          <w:lang w:eastAsia="en-US"/>
        </w:rPr>
        <w:t xml:space="preserve"> דש בעירו. </w:t>
      </w:r>
    </w:p>
    <w:p w:rsidR="00D90C25" w:rsidRDefault="00D90C25">
      <w:pPr>
        <w:pStyle w:val="ae"/>
        <w:rPr>
          <w:rFonts w:cs="Narkisim"/>
          <w:rtl/>
          <w:lang w:eastAsia="en-US"/>
        </w:rPr>
      </w:pPr>
      <w:r>
        <w:rPr>
          <w:rFonts w:cs="Narkisim"/>
          <w:rtl/>
          <w:lang w:eastAsia="en-US"/>
        </w:rPr>
        <w:t xml:space="preserve">ונראה לתרץ </w:t>
      </w:r>
      <w:proofErr w:type="spellStart"/>
      <w:r>
        <w:rPr>
          <w:rFonts w:cs="Narkisim"/>
          <w:rtl/>
          <w:lang w:eastAsia="en-US"/>
        </w:rPr>
        <w:t>דמדכתיב</w:t>
      </w:r>
      <w:proofErr w:type="spellEnd"/>
      <w:r>
        <w:rPr>
          <w:rFonts w:cs="Narkisim"/>
          <w:rtl/>
          <w:lang w:eastAsia="en-US"/>
        </w:rPr>
        <w:t xml:space="preserve"> בברכת </w:t>
      </w:r>
      <w:proofErr w:type="spellStart"/>
      <w:r>
        <w:rPr>
          <w:rFonts w:cs="Narkisim"/>
          <w:rtl/>
          <w:lang w:eastAsia="en-US"/>
        </w:rPr>
        <w:t>כהנים</w:t>
      </w:r>
      <w:proofErr w:type="spellEnd"/>
      <w:r>
        <w:rPr>
          <w:rFonts w:cs="Narkisim"/>
          <w:rtl/>
          <w:lang w:eastAsia="en-US"/>
        </w:rPr>
        <w:t xml:space="preserve"> דבר אל אהרן ואל בניו משמע אף בעלי </w:t>
      </w:r>
      <w:proofErr w:type="spellStart"/>
      <w:r>
        <w:rPr>
          <w:rFonts w:cs="Narkisim"/>
          <w:rtl/>
          <w:lang w:eastAsia="en-US"/>
        </w:rPr>
        <w:t>מומין</w:t>
      </w:r>
      <w:proofErr w:type="spellEnd"/>
      <w:r>
        <w:rPr>
          <w:rFonts w:cs="Narkisim"/>
          <w:rtl/>
          <w:lang w:eastAsia="en-US"/>
        </w:rPr>
        <w:t xml:space="preserve">... ולא בא ההיקש </w:t>
      </w:r>
      <w:proofErr w:type="spellStart"/>
      <w:r>
        <w:rPr>
          <w:rFonts w:cs="Narkisim"/>
          <w:rtl/>
          <w:lang w:eastAsia="en-US"/>
        </w:rPr>
        <w:t>דברכה</w:t>
      </w:r>
      <w:proofErr w:type="spellEnd"/>
      <w:r>
        <w:rPr>
          <w:rFonts w:cs="Narkisim"/>
          <w:rtl/>
          <w:lang w:eastAsia="en-US"/>
        </w:rPr>
        <w:t xml:space="preserve"> לשירות אלא בדבר שהוא ביד האדם לתקן כגון יושב שהרי יכול לעמוד ובשתוי יין יש לו </w:t>
      </w:r>
      <w:proofErr w:type="spellStart"/>
      <w:r>
        <w:rPr>
          <w:rFonts w:cs="Narkisim"/>
          <w:rtl/>
          <w:lang w:eastAsia="en-US"/>
        </w:rPr>
        <w:t>להזהר</w:t>
      </w:r>
      <w:proofErr w:type="spellEnd"/>
      <w:r>
        <w:rPr>
          <w:rFonts w:cs="Narkisim"/>
          <w:rtl/>
          <w:lang w:eastAsia="en-US"/>
        </w:rPr>
        <w:t xml:space="preserve"> שלא לשתות </w:t>
      </w:r>
      <w:proofErr w:type="spellStart"/>
      <w:r>
        <w:rPr>
          <w:rFonts w:cs="Narkisim"/>
          <w:rtl/>
          <w:lang w:eastAsia="en-US"/>
        </w:rPr>
        <w:t>משא"כ</w:t>
      </w:r>
      <w:proofErr w:type="spellEnd"/>
      <w:r>
        <w:rPr>
          <w:rFonts w:cs="Narkisim"/>
          <w:rtl/>
          <w:lang w:eastAsia="en-US"/>
        </w:rPr>
        <w:t xml:space="preserve"> </w:t>
      </w:r>
      <w:proofErr w:type="spellStart"/>
      <w:r>
        <w:rPr>
          <w:rFonts w:cs="Narkisim"/>
          <w:rtl/>
          <w:lang w:eastAsia="en-US"/>
        </w:rPr>
        <w:t>מומין</w:t>
      </w:r>
      <w:proofErr w:type="spellEnd"/>
      <w:r>
        <w:rPr>
          <w:rFonts w:cs="Narkisim"/>
          <w:rtl/>
          <w:lang w:eastAsia="en-US"/>
        </w:rPr>
        <w:t xml:space="preserve"> שאין בידו לתקן שבקי' לה </w:t>
      </w:r>
      <w:proofErr w:type="spellStart"/>
      <w:r>
        <w:rPr>
          <w:rFonts w:cs="Narkisim"/>
          <w:rtl/>
          <w:lang w:eastAsia="en-US"/>
        </w:rPr>
        <w:t>אמשמעות</w:t>
      </w:r>
      <w:proofErr w:type="spellEnd"/>
      <w:r>
        <w:rPr>
          <w:rFonts w:cs="Narkisim"/>
          <w:rtl/>
          <w:lang w:eastAsia="en-US"/>
        </w:rPr>
        <w:t xml:space="preserve"> </w:t>
      </w:r>
      <w:proofErr w:type="spellStart"/>
      <w:r>
        <w:rPr>
          <w:rFonts w:cs="Narkisim"/>
          <w:rtl/>
          <w:lang w:eastAsia="en-US"/>
        </w:rPr>
        <w:t>דבני</w:t>
      </w:r>
      <w:proofErr w:type="spellEnd"/>
      <w:r>
        <w:rPr>
          <w:rFonts w:cs="Narkisim"/>
          <w:rtl/>
          <w:lang w:eastAsia="en-US"/>
        </w:rPr>
        <w:t xml:space="preserve"> אהרן כנ"ל בזה ודבר חידוש הוא אשר לא מצאנו קושי' זו ופירוק' בשום מפרש קדמון ולא </w:t>
      </w:r>
      <w:proofErr w:type="spellStart"/>
      <w:r>
        <w:rPr>
          <w:rFonts w:cs="Narkisim"/>
          <w:rtl/>
          <w:lang w:eastAsia="en-US"/>
        </w:rPr>
        <w:t>בתראי</w:t>
      </w:r>
      <w:proofErr w:type="spellEnd"/>
      <w:r>
        <w:rPr>
          <w:rFonts w:cs="Narkisim"/>
          <w:rtl/>
          <w:lang w:eastAsia="en-US"/>
        </w:rPr>
        <w:t>.</w:t>
      </w:r>
    </w:p>
    <w:p w:rsidR="00D90C25" w:rsidRDefault="00D90C25">
      <w:pPr>
        <w:rPr>
          <w:rFonts w:cs="Narkisim"/>
          <w:rtl/>
          <w:lang w:eastAsia="en-US"/>
        </w:rPr>
      </w:pPr>
      <w:r>
        <w:rPr>
          <w:rFonts w:cs="Narkisim"/>
          <w:rtl/>
          <w:lang w:eastAsia="en-US"/>
        </w:rPr>
        <w:t>דעת הט"ז שהלימוד מעבודה הוא לכל דבר אלא אם כן יש לימוד אחרת אבל צ"ע מגמרא תענית שם משמע שזה רק בגדר של אסמכתא.</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אבל ברמב"ם לכאורה מוכח שזה אינו אסמכתא אלא לימוד גמור </w:t>
      </w:r>
      <w:proofErr w:type="spellStart"/>
      <w:r>
        <w:rPr>
          <w:rFonts w:cs="Narkisim"/>
          <w:rtl/>
          <w:lang w:eastAsia="en-US"/>
        </w:rPr>
        <w:t>לחומרא</w:t>
      </w:r>
      <w:proofErr w:type="spellEnd"/>
      <w:r>
        <w:rPr>
          <w:rFonts w:cs="Narkisim"/>
          <w:rtl/>
          <w:lang w:eastAsia="en-US"/>
        </w:rPr>
        <w:t xml:space="preserve">, ע' רמב"ם הלכות תפילה פרק </w:t>
      </w:r>
      <w:proofErr w:type="spellStart"/>
      <w:r>
        <w:rPr>
          <w:rFonts w:cs="Narkisim"/>
          <w:rtl/>
          <w:lang w:eastAsia="en-US"/>
        </w:rPr>
        <w:t>טו</w:t>
      </w:r>
      <w:proofErr w:type="spellEnd"/>
      <w:r>
        <w:rPr>
          <w:rFonts w:cs="Narkisim"/>
          <w:rtl/>
          <w:lang w:eastAsia="en-US"/>
        </w:rPr>
        <w:t xml:space="preserve"> הלכה ג':</w:t>
      </w:r>
    </w:p>
    <w:p w:rsidR="00D90C25" w:rsidRDefault="00D90C25">
      <w:pPr>
        <w:pStyle w:val="ae"/>
        <w:rPr>
          <w:rFonts w:cs="Narkisim"/>
          <w:rtl/>
          <w:lang w:eastAsia="en-US"/>
        </w:rPr>
      </w:pPr>
      <w:r>
        <w:rPr>
          <w:rFonts w:cs="Narkisim"/>
          <w:rtl/>
          <w:lang w:eastAsia="en-US"/>
        </w:rPr>
        <w:t xml:space="preserve">וכהן שעבד כוכבים בין באונס בין בשגגה אף על פי שעשה תשובה אינו נושא את כפיו לעולם שנאמר אך לא יעלו כהני הבמות וגו', וברכה כעבודה היא שנאמר לשרתו ולברך בשמו, וכן כהן שהמיר לעכו"ם אע"פ שחזר בו אינו נושא את כפיו לעולם, ושאר העבירות אין </w:t>
      </w:r>
      <w:proofErr w:type="spellStart"/>
      <w:r>
        <w:rPr>
          <w:rFonts w:cs="Narkisim"/>
          <w:rtl/>
          <w:lang w:eastAsia="en-US"/>
        </w:rPr>
        <w:t>מונעין</w:t>
      </w:r>
      <w:proofErr w:type="spellEnd"/>
      <w:r>
        <w:rPr>
          <w:rFonts w:cs="Narkisim"/>
          <w:rtl/>
          <w:lang w:eastAsia="en-US"/>
        </w:rPr>
        <w:t>.</w:t>
      </w:r>
    </w:p>
    <w:p w:rsidR="00D90C25" w:rsidRDefault="00D90C25">
      <w:pPr>
        <w:rPr>
          <w:rFonts w:cs="Narkisim"/>
          <w:rtl/>
          <w:lang w:eastAsia="en-US"/>
        </w:rPr>
      </w:pPr>
      <w:r>
        <w:rPr>
          <w:rFonts w:cs="Narkisim"/>
          <w:rtl/>
          <w:lang w:eastAsia="en-US"/>
        </w:rPr>
        <w:t xml:space="preserve">הרי שאת ההיקש לשירות אומר הרמב"ם שאנו מקישים </w:t>
      </w:r>
      <w:proofErr w:type="spellStart"/>
      <w:r>
        <w:rPr>
          <w:rFonts w:cs="Narkisim"/>
          <w:rtl/>
          <w:lang w:eastAsia="en-US"/>
        </w:rPr>
        <w:t>לחומרא</w:t>
      </w:r>
      <w:proofErr w:type="spellEnd"/>
      <w:r>
        <w:rPr>
          <w:rFonts w:cs="Narkisim"/>
          <w:rtl/>
          <w:lang w:eastAsia="en-US"/>
        </w:rPr>
        <w:t xml:space="preserve">. וכן לעיל לגבי שיכור למד הרמב"ם ממקדש. </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בספר שיעורים לזכר אבא מארי, </w:t>
      </w:r>
      <w:proofErr w:type="spellStart"/>
      <w:r>
        <w:rPr>
          <w:rFonts w:cs="Narkisim"/>
          <w:rtl/>
          <w:lang w:eastAsia="en-US"/>
        </w:rPr>
        <w:t>ח"ב</w:t>
      </w:r>
      <w:proofErr w:type="spellEnd"/>
      <w:r>
        <w:rPr>
          <w:rFonts w:cs="Narkisim"/>
          <w:rtl/>
          <w:lang w:eastAsia="en-US"/>
        </w:rPr>
        <w:t xml:space="preserve">, בעניין נשיאת כפיים, דן </w:t>
      </w:r>
      <w:proofErr w:type="spellStart"/>
      <w:r>
        <w:rPr>
          <w:rFonts w:cs="Narkisim"/>
          <w:rtl/>
          <w:lang w:eastAsia="en-US"/>
        </w:rPr>
        <w:t>הגרי"ד</w:t>
      </w:r>
      <w:proofErr w:type="spellEnd"/>
      <w:r>
        <w:rPr>
          <w:rFonts w:cs="Narkisim"/>
          <w:rtl/>
          <w:lang w:eastAsia="en-US"/>
        </w:rPr>
        <w:t xml:space="preserve"> </w:t>
      </w:r>
      <w:proofErr w:type="spellStart"/>
      <w:r>
        <w:rPr>
          <w:rFonts w:cs="Narkisim"/>
          <w:rtl/>
          <w:lang w:eastAsia="en-US"/>
        </w:rPr>
        <w:t>סולביצ'יק</w:t>
      </w:r>
      <w:proofErr w:type="spellEnd"/>
      <w:r>
        <w:rPr>
          <w:rFonts w:cs="Narkisim"/>
          <w:rtl/>
          <w:lang w:eastAsia="en-US"/>
        </w:rPr>
        <w:t xml:space="preserve"> זצ"ל בנושא זה, וכתב שיש שני יסודות נפרדים. א. נשיאת כפיים כמצווה עצמאית, כמו תקיעת שופר ואכילת מצה כך מצווה על הכוהנים לברך את בני ישראל. ב. חלק מסדר העבודה הכללי במקדש, בעיקר בקרבנות התמיד ומוסף. ולכן ברכת </w:t>
      </w:r>
      <w:proofErr w:type="spellStart"/>
      <w:r>
        <w:rPr>
          <w:rFonts w:cs="Narkisim"/>
          <w:rtl/>
          <w:lang w:eastAsia="en-US"/>
        </w:rPr>
        <w:t>כהנים</w:t>
      </w:r>
      <w:proofErr w:type="spellEnd"/>
      <w:r>
        <w:rPr>
          <w:rFonts w:cs="Narkisim"/>
          <w:rtl/>
          <w:lang w:eastAsia="en-US"/>
        </w:rPr>
        <w:t xml:space="preserve"> צמודה לברכת רצה שעיינה עבודה. </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ולכאורה פשוט שגם בזמן הזה ברכת </w:t>
      </w:r>
      <w:proofErr w:type="spellStart"/>
      <w:r>
        <w:rPr>
          <w:rFonts w:cs="Narkisim"/>
          <w:rtl/>
          <w:lang w:eastAsia="en-US"/>
        </w:rPr>
        <w:t>כהנים</w:t>
      </w:r>
      <w:proofErr w:type="spellEnd"/>
      <w:r>
        <w:rPr>
          <w:rFonts w:cs="Narkisim"/>
          <w:rtl/>
          <w:lang w:eastAsia="en-US"/>
        </w:rPr>
        <w:t xml:space="preserve"> היא </w:t>
      </w:r>
      <w:proofErr w:type="spellStart"/>
      <w:r>
        <w:rPr>
          <w:rFonts w:cs="Narkisim"/>
          <w:rtl/>
          <w:lang w:eastAsia="en-US"/>
        </w:rPr>
        <w:t>מצוה</w:t>
      </w:r>
      <w:proofErr w:type="spellEnd"/>
      <w:r>
        <w:rPr>
          <w:rFonts w:cs="Narkisim"/>
          <w:rtl/>
          <w:lang w:eastAsia="en-US"/>
        </w:rPr>
        <w:t xml:space="preserve"> מן התורה, כן משמע ברמב"ם וכן כתב בספר החינוך. ולכאורה זה מוכיח </w:t>
      </w:r>
      <w:proofErr w:type="spellStart"/>
      <w:r>
        <w:rPr>
          <w:rFonts w:cs="Narkisim"/>
          <w:rtl/>
          <w:lang w:eastAsia="en-US"/>
        </w:rPr>
        <w:t>שבגבולין</w:t>
      </w:r>
      <w:proofErr w:type="spellEnd"/>
      <w:r>
        <w:rPr>
          <w:rFonts w:cs="Narkisim"/>
          <w:rtl/>
          <w:lang w:eastAsia="en-US"/>
        </w:rPr>
        <w:t xml:space="preserve"> אין זה גדר של עבודה. </w:t>
      </w:r>
    </w:p>
    <w:p w:rsidR="00D90C25" w:rsidRDefault="00D90C25">
      <w:pPr>
        <w:rPr>
          <w:rFonts w:cs="Narkisim"/>
          <w:rtl/>
          <w:lang w:eastAsia="en-US"/>
        </w:rPr>
      </w:pPr>
      <w:r>
        <w:rPr>
          <w:rFonts w:cs="Narkisim"/>
          <w:rtl/>
          <w:lang w:eastAsia="en-US"/>
        </w:rPr>
        <w:t xml:space="preserve">אבל </w:t>
      </w:r>
      <w:proofErr w:type="spellStart"/>
      <w:r>
        <w:rPr>
          <w:rFonts w:cs="Narkisim"/>
          <w:rtl/>
          <w:lang w:eastAsia="en-US"/>
        </w:rPr>
        <w:t>הגר"י</w:t>
      </w:r>
      <w:proofErr w:type="spellEnd"/>
      <w:r>
        <w:rPr>
          <w:rFonts w:cs="Narkisim"/>
          <w:rtl/>
          <w:lang w:eastAsia="en-US"/>
        </w:rPr>
        <w:t xml:space="preserve"> </w:t>
      </w:r>
      <w:proofErr w:type="spellStart"/>
      <w:r>
        <w:rPr>
          <w:rFonts w:cs="Narkisim"/>
          <w:rtl/>
          <w:lang w:eastAsia="en-US"/>
        </w:rPr>
        <w:t>עמדין</w:t>
      </w:r>
      <w:proofErr w:type="spellEnd"/>
      <w:r>
        <w:rPr>
          <w:rFonts w:cs="Narkisim"/>
          <w:rtl/>
          <w:lang w:eastAsia="en-US"/>
        </w:rPr>
        <w:t xml:space="preserve">, במור וקציעה סי' קכ"ח, כתב שנשיאת כפיים בזמן הזה היא מדרבנן, שעשו זכר לתורה, משום </w:t>
      </w:r>
      <w:proofErr w:type="spellStart"/>
      <w:r>
        <w:rPr>
          <w:rFonts w:cs="Narkisim"/>
          <w:rtl/>
          <w:lang w:eastAsia="en-US"/>
        </w:rPr>
        <w:t>דמדאורייתא</w:t>
      </w:r>
      <w:proofErr w:type="spellEnd"/>
      <w:r>
        <w:rPr>
          <w:rFonts w:cs="Narkisim"/>
          <w:rtl/>
          <w:lang w:eastAsia="en-US"/>
        </w:rPr>
        <w:t xml:space="preserve"> מצוותה במקדש דווקא. וכבר דחה </w:t>
      </w:r>
      <w:proofErr w:type="spellStart"/>
      <w:r>
        <w:rPr>
          <w:rFonts w:cs="Narkisim"/>
          <w:rtl/>
          <w:lang w:eastAsia="en-US"/>
        </w:rPr>
        <w:t>בשעה"צ</w:t>
      </w:r>
      <w:proofErr w:type="spellEnd"/>
      <w:r>
        <w:rPr>
          <w:rFonts w:cs="Narkisim"/>
          <w:rtl/>
          <w:lang w:eastAsia="en-US"/>
        </w:rPr>
        <w:t xml:space="preserve"> (קכ"ח) שיטה תמוהה זו בשתי ידיים, ע"ש.</w:t>
      </w:r>
      <w:r>
        <w:rPr>
          <w:rStyle w:val="ad"/>
          <w:rFonts w:cs="Narkisim"/>
          <w:lang w:eastAsia="en-US"/>
        </w:rPr>
        <w:footnoteReference w:id="6"/>
      </w:r>
      <w:r>
        <w:rPr>
          <w:rFonts w:cs="Narkisim"/>
          <w:rtl/>
          <w:lang w:eastAsia="en-US"/>
        </w:rPr>
        <w:t xml:space="preserve"> ואע"פ שפשוט שגם </w:t>
      </w:r>
      <w:proofErr w:type="spellStart"/>
      <w:r>
        <w:rPr>
          <w:rFonts w:cs="Narkisim"/>
          <w:rtl/>
          <w:lang w:eastAsia="en-US"/>
        </w:rPr>
        <w:t>בגבולין</w:t>
      </w:r>
      <w:proofErr w:type="spellEnd"/>
      <w:r>
        <w:rPr>
          <w:rFonts w:cs="Narkisim"/>
          <w:rtl/>
          <w:lang w:eastAsia="en-US"/>
        </w:rPr>
        <w:t xml:space="preserve"> </w:t>
      </w:r>
      <w:proofErr w:type="spellStart"/>
      <w:r>
        <w:rPr>
          <w:rFonts w:cs="Narkisim"/>
          <w:rtl/>
          <w:lang w:eastAsia="en-US"/>
        </w:rPr>
        <w:t>המצוה</w:t>
      </w:r>
      <w:proofErr w:type="spellEnd"/>
      <w:r>
        <w:rPr>
          <w:rFonts w:cs="Narkisim"/>
          <w:rtl/>
          <w:lang w:eastAsia="en-US"/>
        </w:rPr>
        <w:t xml:space="preserve"> מן התורה, אולי ניתן לתלות שיטה זו במה שמביא </w:t>
      </w:r>
      <w:proofErr w:type="spellStart"/>
      <w:r>
        <w:rPr>
          <w:rFonts w:cs="Narkisim"/>
          <w:rtl/>
          <w:lang w:eastAsia="en-US"/>
        </w:rPr>
        <w:t>הראב"ד</w:t>
      </w:r>
      <w:proofErr w:type="spellEnd"/>
      <w:r>
        <w:rPr>
          <w:rFonts w:cs="Narkisim"/>
          <w:rtl/>
          <w:lang w:eastAsia="en-US"/>
        </w:rPr>
        <w:t xml:space="preserve"> בפירושו למסכת תמיד (בסוף המסכת) משמו של בעל "ספר המקצועות" וז"ל: "אף אל פי שברכת </w:t>
      </w:r>
      <w:proofErr w:type="spellStart"/>
      <w:r>
        <w:rPr>
          <w:rFonts w:cs="Narkisim"/>
          <w:rtl/>
          <w:lang w:eastAsia="en-US"/>
        </w:rPr>
        <w:t>כהנים</w:t>
      </w:r>
      <w:proofErr w:type="spellEnd"/>
      <w:r>
        <w:rPr>
          <w:rFonts w:cs="Narkisim"/>
          <w:rtl/>
          <w:lang w:eastAsia="en-US"/>
        </w:rPr>
        <w:t xml:space="preserve"> נוהגת </w:t>
      </w:r>
      <w:proofErr w:type="spellStart"/>
      <w:r>
        <w:rPr>
          <w:rFonts w:cs="Narkisim"/>
          <w:rtl/>
          <w:lang w:eastAsia="en-US"/>
        </w:rPr>
        <w:t>בגבולין</w:t>
      </w:r>
      <w:proofErr w:type="spellEnd"/>
      <w:r>
        <w:rPr>
          <w:rFonts w:cs="Narkisim"/>
          <w:rtl/>
          <w:lang w:eastAsia="en-US"/>
        </w:rPr>
        <w:t xml:space="preserve">, מכל מקום עיקרה היא במקדש", ואולי כוונתו היא </w:t>
      </w:r>
      <w:proofErr w:type="spellStart"/>
      <w:r>
        <w:rPr>
          <w:rFonts w:cs="Narkisim"/>
          <w:rtl/>
          <w:lang w:eastAsia="en-US"/>
        </w:rPr>
        <w:t>כמ"ש</w:t>
      </w:r>
      <w:proofErr w:type="spellEnd"/>
      <w:r>
        <w:rPr>
          <w:rFonts w:cs="Narkisim"/>
          <w:rtl/>
          <w:lang w:eastAsia="en-US"/>
        </w:rPr>
        <w:t xml:space="preserve"> במור וקציעה.</w:t>
      </w:r>
      <w:r w:rsidR="0034660B">
        <w:rPr>
          <w:rStyle w:val="ad"/>
          <w:rtl/>
          <w:lang w:eastAsia="en-US"/>
        </w:rPr>
        <w:footnoteReference w:id="7"/>
      </w:r>
      <w:r>
        <w:rPr>
          <w:rFonts w:cs="Narkisim"/>
          <w:rtl/>
          <w:lang w:eastAsia="en-US"/>
        </w:rPr>
        <w:t xml:space="preserve"> </w:t>
      </w:r>
    </w:p>
    <w:p w:rsidR="00D90C25" w:rsidRDefault="00D90C25">
      <w:pPr>
        <w:rPr>
          <w:rFonts w:cs="Narkisim"/>
          <w:rtl/>
          <w:lang w:eastAsia="en-US"/>
        </w:rPr>
      </w:pPr>
    </w:p>
    <w:p w:rsidR="00D90C25" w:rsidRDefault="00D90C25">
      <w:pPr>
        <w:rPr>
          <w:rFonts w:cs="Narkisim"/>
          <w:rtl/>
          <w:lang w:eastAsia="en-US"/>
        </w:rPr>
      </w:pPr>
      <w:r>
        <w:rPr>
          <w:rFonts w:cs="Narkisim"/>
          <w:rtl/>
          <w:lang w:eastAsia="en-US"/>
        </w:rPr>
        <w:t xml:space="preserve">ואם נאמר שאלו שתי מצות נפרדות, במקדש </w:t>
      </w:r>
      <w:proofErr w:type="spellStart"/>
      <w:r>
        <w:rPr>
          <w:rFonts w:cs="Narkisim"/>
          <w:rtl/>
          <w:lang w:eastAsia="en-US"/>
        </w:rPr>
        <w:t>ובגבולין</w:t>
      </w:r>
      <w:proofErr w:type="spellEnd"/>
      <w:r>
        <w:rPr>
          <w:rFonts w:cs="Narkisim"/>
          <w:rtl/>
          <w:lang w:eastAsia="en-US"/>
        </w:rPr>
        <w:t>, אפשר יהיה להבין דבר נוסף. בגמרא שבת דף קי"ח ע"ב:</w:t>
      </w:r>
    </w:p>
    <w:p w:rsidR="00D90C25" w:rsidRDefault="00D90C25">
      <w:pPr>
        <w:pStyle w:val="ae"/>
        <w:rPr>
          <w:rFonts w:cs="Narkisim"/>
          <w:rtl/>
          <w:lang w:eastAsia="en-US"/>
        </w:rPr>
      </w:pPr>
      <w:r>
        <w:rPr>
          <w:rFonts w:cs="Narkisim"/>
          <w:rtl/>
          <w:lang w:eastAsia="en-US"/>
        </w:rPr>
        <w:t xml:space="preserve">ואמר רבי יוסי מימי לא עברתי על דברי חברי יודע אני בעצמי שאיני כהן אם אומרים לי </w:t>
      </w:r>
      <w:proofErr w:type="spellStart"/>
      <w:r>
        <w:rPr>
          <w:rFonts w:cs="Narkisim"/>
          <w:rtl/>
          <w:lang w:eastAsia="en-US"/>
        </w:rPr>
        <w:t>חבירי</w:t>
      </w:r>
      <w:proofErr w:type="spellEnd"/>
      <w:r>
        <w:rPr>
          <w:rFonts w:cs="Narkisim"/>
          <w:rtl/>
          <w:lang w:eastAsia="en-US"/>
        </w:rPr>
        <w:t xml:space="preserve"> עלה לדוכן אני עולה.</w:t>
      </w:r>
    </w:p>
    <w:p w:rsidR="00D90C25" w:rsidRDefault="00D90C25">
      <w:pPr>
        <w:rPr>
          <w:rFonts w:cs="Narkisim"/>
          <w:rtl/>
          <w:lang w:eastAsia="en-US"/>
        </w:rPr>
      </w:pPr>
      <w:r>
        <w:rPr>
          <w:rFonts w:cs="Narkisim"/>
          <w:rtl/>
          <w:lang w:eastAsia="en-US"/>
        </w:rPr>
        <w:t>וכתבו התוספות שם ד"ה אילו היו אומרים לי חברי עלה לדוכן:</w:t>
      </w:r>
    </w:p>
    <w:p w:rsidR="00D90C25" w:rsidRDefault="00D90C25">
      <w:pPr>
        <w:pStyle w:val="ae"/>
        <w:rPr>
          <w:rFonts w:cs="Narkisim"/>
          <w:rtl/>
          <w:lang w:eastAsia="en-US"/>
        </w:rPr>
      </w:pPr>
      <w:r>
        <w:rPr>
          <w:rFonts w:cs="Narkisim"/>
          <w:rtl/>
          <w:lang w:eastAsia="en-US"/>
        </w:rPr>
        <w:t xml:space="preserve">לא ידע ר"י מה איסור יש בזר העולה לדוכן אם לא משום ברכה לבטלה של </w:t>
      </w:r>
      <w:proofErr w:type="spellStart"/>
      <w:r>
        <w:rPr>
          <w:rFonts w:cs="Narkisim"/>
          <w:rtl/>
          <w:lang w:eastAsia="en-US"/>
        </w:rPr>
        <w:t>כהנים</w:t>
      </w:r>
      <w:proofErr w:type="spellEnd"/>
      <w:r>
        <w:rPr>
          <w:rFonts w:cs="Narkisim"/>
          <w:rtl/>
          <w:lang w:eastAsia="en-US"/>
        </w:rPr>
        <w:t xml:space="preserve"> אמרה תורה לברך את ישראל.</w:t>
      </w:r>
      <w:r>
        <w:rPr>
          <w:rStyle w:val="ad"/>
          <w:rFonts w:cs="Narkisim"/>
          <w:lang w:eastAsia="en-US"/>
        </w:rPr>
        <w:footnoteReference w:id="8"/>
      </w:r>
    </w:p>
    <w:p w:rsidR="00D90C25" w:rsidRDefault="00D90C25">
      <w:pPr>
        <w:rPr>
          <w:rFonts w:cs="Narkisim"/>
          <w:rtl/>
          <w:lang w:eastAsia="en-US"/>
        </w:rPr>
      </w:pPr>
      <w:r>
        <w:rPr>
          <w:rFonts w:cs="Narkisim"/>
          <w:rtl/>
          <w:lang w:eastAsia="en-US"/>
        </w:rPr>
        <w:t xml:space="preserve">ויתכן שיש לחלק בין נשיאת כפים במקדש ובין נשיאת כפים במדינה בזמן התפילה. וסברא זו רצה לומר הנודע ביהודה </w:t>
      </w:r>
      <w:proofErr w:type="spellStart"/>
      <w:r>
        <w:rPr>
          <w:rFonts w:cs="Narkisim"/>
          <w:rtl/>
          <w:lang w:eastAsia="en-US"/>
        </w:rPr>
        <w:t>באו"ח</w:t>
      </w:r>
      <w:proofErr w:type="spellEnd"/>
      <w:r>
        <w:rPr>
          <w:rFonts w:cs="Narkisim"/>
          <w:rtl/>
          <w:lang w:eastAsia="en-US"/>
        </w:rPr>
        <w:t xml:space="preserve"> </w:t>
      </w:r>
      <w:proofErr w:type="spellStart"/>
      <w:r>
        <w:rPr>
          <w:rFonts w:cs="Narkisim"/>
          <w:rtl/>
          <w:lang w:eastAsia="en-US"/>
        </w:rPr>
        <w:t>מה"ק</w:t>
      </w:r>
      <w:proofErr w:type="spellEnd"/>
      <w:r>
        <w:rPr>
          <w:rFonts w:cs="Narkisim"/>
          <w:rtl/>
          <w:lang w:eastAsia="en-US"/>
        </w:rPr>
        <w:t xml:space="preserve"> סימן ו':</w:t>
      </w:r>
    </w:p>
    <w:p w:rsidR="00D90C25" w:rsidRDefault="00D90C25">
      <w:pPr>
        <w:pStyle w:val="ae"/>
        <w:rPr>
          <w:rFonts w:cs="Narkisim"/>
          <w:rtl/>
          <w:lang w:eastAsia="en-US"/>
        </w:rPr>
      </w:pPr>
      <w:r>
        <w:rPr>
          <w:rFonts w:cs="Narkisim"/>
          <w:rtl/>
          <w:lang w:eastAsia="en-US"/>
        </w:rPr>
        <w:t xml:space="preserve">וגם שפיר יש לחלק בין נשיאת כפים שבמקדש לנשיאת כפים </w:t>
      </w:r>
      <w:proofErr w:type="spellStart"/>
      <w:r>
        <w:rPr>
          <w:rFonts w:cs="Narkisim"/>
          <w:rtl/>
          <w:lang w:eastAsia="en-US"/>
        </w:rPr>
        <w:t>שבגבולין</w:t>
      </w:r>
      <w:proofErr w:type="spellEnd"/>
      <w:r>
        <w:rPr>
          <w:rFonts w:cs="Narkisim"/>
          <w:rtl/>
          <w:lang w:eastAsia="en-US"/>
        </w:rPr>
        <w:t xml:space="preserve"> ואף </w:t>
      </w:r>
      <w:proofErr w:type="spellStart"/>
      <w:r>
        <w:rPr>
          <w:rFonts w:cs="Narkisim"/>
          <w:rtl/>
          <w:lang w:eastAsia="en-US"/>
        </w:rPr>
        <w:t>שתרוייהו</w:t>
      </w:r>
      <w:proofErr w:type="spellEnd"/>
      <w:r>
        <w:rPr>
          <w:rFonts w:cs="Narkisim"/>
          <w:rtl/>
          <w:lang w:eastAsia="en-US"/>
        </w:rPr>
        <w:t xml:space="preserve"> מסורים לבני אהרן כמפורש שם במנחות מ"מ נשיאת כפים שבפנים הוא בכלל וזר לא יקרב אליכם </w:t>
      </w:r>
      <w:proofErr w:type="spellStart"/>
      <w:r>
        <w:rPr>
          <w:rFonts w:cs="Narkisim"/>
          <w:rtl/>
          <w:lang w:eastAsia="en-US"/>
        </w:rPr>
        <w:t>משא"כ</w:t>
      </w:r>
      <w:proofErr w:type="spellEnd"/>
      <w:r>
        <w:rPr>
          <w:rFonts w:cs="Narkisim"/>
          <w:rtl/>
          <w:lang w:eastAsia="en-US"/>
        </w:rPr>
        <w:t xml:space="preserve"> בחוץ שאיננו נכלל בכלל אל המזבח לא יקרבו.</w:t>
      </w:r>
    </w:p>
    <w:p w:rsidR="00D90C25" w:rsidRDefault="00D90C25">
      <w:pPr>
        <w:rPr>
          <w:rFonts w:cs="Narkisim"/>
          <w:rtl/>
          <w:lang w:eastAsia="en-US"/>
        </w:rPr>
      </w:pPr>
      <w:r>
        <w:rPr>
          <w:rFonts w:cs="Narkisim"/>
          <w:rtl/>
          <w:lang w:eastAsia="en-US"/>
        </w:rPr>
        <w:t xml:space="preserve">אלא שדחה סברא זו משום שעל פי זה יוצא, שאם זר נושא כפים במקדש יהיה עובר בלאו ובמיתה. אבל מכל מקום כ"כ הפני יהושע בכתובות דף כד ע"ב, שרק במקדש אסור לזר </w:t>
      </w:r>
      <w:proofErr w:type="spellStart"/>
      <w:r>
        <w:rPr>
          <w:rFonts w:cs="Narkisim"/>
          <w:rtl/>
          <w:lang w:eastAsia="en-US"/>
        </w:rPr>
        <w:t>לישא</w:t>
      </w:r>
      <w:proofErr w:type="spellEnd"/>
      <w:r>
        <w:rPr>
          <w:rFonts w:cs="Narkisim"/>
          <w:rtl/>
          <w:lang w:eastAsia="en-US"/>
        </w:rPr>
        <w:t xml:space="preserve"> כפיו:</w:t>
      </w:r>
    </w:p>
    <w:p w:rsidR="00D90C25" w:rsidRDefault="00D90C25">
      <w:pPr>
        <w:pStyle w:val="ae"/>
        <w:rPr>
          <w:rFonts w:cs="Narkisim"/>
          <w:rtl/>
          <w:lang w:eastAsia="en-US"/>
        </w:rPr>
      </w:pPr>
      <w:r>
        <w:rPr>
          <w:rFonts w:cs="Narkisim"/>
          <w:rtl/>
          <w:lang w:eastAsia="en-US"/>
        </w:rPr>
        <w:t xml:space="preserve">שם נשיאות כפים </w:t>
      </w:r>
      <w:proofErr w:type="spellStart"/>
      <w:r>
        <w:rPr>
          <w:rFonts w:cs="Narkisim"/>
          <w:rtl/>
          <w:lang w:eastAsia="en-US"/>
        </w:rPr>
        <w:t>דאיסור</w:t>
      </w:r>
      <w:proofErr w:type="spellEnd"/>
      <w:r>
        <w:rPr>
          <w:rFonts w:cs="Narkisim"/>
          <w:rtl/>
          <w:lang w:eastAsia="en-US"/>
        </w:rPr>
        <w:t xml:space="preserve"> עשה. </w:t>
      </w:r>
      <w:proofErr w:type="spellStart"/>
      <w:r>
        <w:rPr>
          <w:rFonts w:cs="Narkisim"/>
          <w:rtl/>
          <w:lang w:eastAsia="en-US"/>
        </w:rPr>
        <w:t>ופרש"י</w:t>
      </w:r>
      <w:proofErr w:type="spellEnd"/>
      <w:r>
        <w:rPr>
          <w:rFonts w:cs="Narkisim"/>
          <w:rtl/>
          <w:lang w:eastAsia="en-US"/>
        </w:rPr>
        <w:t xml:space="preserve"> </w:t>
      </w:r>
      <w:proofErr w:type="spellStart"/>
      <w:r>
        <w:rPr>
          <w:rFonts w:cs="Narkisim"/>
          <w:rtl/>
          <w:lang w:eastAsia="en-US"/>
        </w:rPr>
        <w:t>דכתיב</w:t>
      </w:r>
      <w:proofErr w:type="spellEnd"/>
      <w:r>
        <w:rPr>
          <w:rFonts w:cs="Narkisim"/>
          <w:rtl/>
          <w:lang w:eastAsia="en-US"/>
        </w:rPr>
        <w:t xml:space="preserve"> כה תברכו אתם ולא זרים. ומכאן </w:t>
      </w:r>
      <w:proofErr w:type="spellStart"/>
      <w:r>
        <w:rPr>
          <w:rFonts w:cs="Narkisim"/>
          <w:rtl/>
          <w:lang w:eastAsia="en-US"/>
        </w:rPr>
        <w:t>מקשין</w:t>
      </w:r>
      <w:proofErr w:type="spellEnd"/>
      <w:r>
        <w:rPr>
          <w:rFonts w:cs="Narkisim"/>
          <w:rtl/>
          <w:lang w:eastAsia="en-US"/>
        </w:rPr>
        <w:t xml:space="preserve"> קושיא עצומה על פירוש ר"י בפרק כל כתבי שכתב דלא ידע מה איסור יש בזר העולה לדוכן. ונראה לי ליישב </w:t>
      </w:r>
      <w:proofErr w:type="spellStart"/>
      <w:r>
        <w:rPr>
          <w:rFonts w:cs="Narkisim"/>
          <w:rtl/>
          <w:lang w:eastAsia="en-US"/>
        </w:rPr>
        <w:t>דדוקא</w:t>
      </w:r>
      <w:proofErr w:type="spellEnd"/>
      <w:r>
        <w:rPr>
          <w:rFonts w:cs="Narkisim"/>
          <w:rtl/>
          <w:lang w:eastAsia="en-US"/>
        </w:rPr>
        <w:t xml:space="preserve"> בבית הבחירה </w:t>
      </w:r>
      <w:proofErr w:type="spellStart"/>
      <w:r>
        <w:rPr>
          <w:rFonts w:cs="Narkisim"/>
          <w:rtl/>
          <w:lang w:eastAsia="en-US"/>
        </w:rPr>
        <w:t>קאמר</w:t>
      </w:r>
      <w:proofErr w:type="spellEnd"/>
      <w:r>
        <w:rPr>
          <w:rFonts w:cs="Narkisim"/>
          <w:rtl/>
          <w:lang w:eastAsia="en-US"/>
        </w:rPr>
        <w:t xml:space="preserve"> הכא </w:t>
      </w:r>
      <w:proofErr w:type="spellStart"/>
      <w:r>
        <w:rPr>
          <w:rFonts w:cs="Narkisim"/>
          <w:rtl/>
          <w:lang w:eastAsia="en-US"/>
        </w:rPr>
        <w:t>דאיסור</w:t>
      </w:r>
      <w:proofErr w:type="spellEnd"/>
      <w:r>
        <w:rPr>
          <w:rFonts w:cs="Narkisim"/>
          <w:rtl/>
          <w:lang w:eastAsia="en-US"/>
        </w:rPr>
        <w:t xml:space="preserve"> עשה להזכיר בשם המפורש </w:t>
      </w:r>
      <w:proofErr w:type="spellStart"/>
      <w:r>
        <w:rPr>
          <w:rFonts w:cs="Narkisim"/>
          <w:rtl/>
          <w:lang w:eastAsia="en-US"/>
        </w:rPr>
        <w:t>ובהכי</w:t>
      </w:r>
      <w:proofErr w:type="spellEnd"/>
      <w:r>
        <w:rPr>
          <w:rFonts w:cs="Narkisim"/>
          <w:rtl/>
          <w:lang w:eastAsia="en-US"/>
        </w:rPr>
        <w:t xml:space="preserve"> איירי קרא דכה תברכו בשם המפורש </w:t>
      </w:r>
      <w:proofErr w:type="spellStart"/>
      <w:r>
        <w:rPr>
          <w:rFonts w:cs="Narkisim"/>
          <w:rtl/>
          <w:lang w:eastAsia="en-US"/>
        </w:rPr>
        <w:t>משא"כ</w:t>
      </w:r>
      <w:proofErr w:type="spellEnd"/>
      <w:r>
        <w:rPr>
          <w:rFonts w:cs="Narkisim"/>
          <w:rtl/>
          <w:lang w:eastAsia="en-US"/>
        </w:rPr>
        <w:t xml:space="preserve"> </w:t>
      </w:r>
      <w:proofErr w:type="spellStart"/>
      <w:r>
        <w:rPr>
          <w:rFonts w:cs="Narkisim"/>
          <w:rtl/>
          <w:lang w:eastAsia="en-US"/>
        </w:rPr>
        <w:t>בגבולין</w:t>
      </w:r>
      <w:proofErr w:type="spellEnd"/>
      <w:r>
        <w:rPr>
          <w:rFonts w:cs="Narkisim"/>
          <w:rtl/>
          <w:lang w:eastAsia="en-US"/>
        </w:rPr>
        <w:t xml:space="preserve"> </w:t>
      </w:r>
      <w:proofErr w:type="spellStart"/>
      <w:r>
        <w:rPr>
          <w:rFonts w:cs="Narkisim"/>
          <w:rtl/>
          <w:lang w:eastAsia="en-US"/>
        </w:rPr>
        <w:t>דאין</w:t>
      </w:r>
      <w:proofErr w:type="spellEnd"/>
      <w:r>
        <w:rPr>
          <w:rFonts w:cs="Narkisim"/>
          <w:rtl/>
          <w:lang w:eastAsia="en-US"/>
        </w:rPr>
        <w:t xml:space="preserve"> </w:t>
      </w:r>
      <w:proofErr w:type="spellStart"/>
      <w:r>
        <w:rPr>
          <w:rFonts w:cs="Narkisim"/>
          <w:rtl/>
          <w:lang w:eastAsia="en-US"/>
        </w:rPr>
        <w:t>מברכין</w:t>
      </w:r>
      <w:proofErr w:type="spellEnd"/>
      <w:r>
        <w:rPr>
          <w:rFonts w:cs="Narkisim"/>
          <w:rtl/>
          <w:lang w:eastAsia="en-US"/>
        </w:rPr>
        <w:t xml:space="preserve"> בשם המפורש שפיר </w:t>
      </w:r>
      <w:proofErr w:type="spellStart"/>
      <w:r>
        <w:rPr>
          <w:rFonts w:cs="Narkisim"/>
          <w:rtl/>
          <w:lang w:eastAsia="en-US"/>
        </w:rPr>
        <w:t>קאמר</w:t>
      </w:r>
      <w:proofErr w:type="spellEnd"/>
      <w:r>
        <w:rPr>
          <w:rFonts w:cs="Narkisim"/>
          <w:rtl/>
          <w:lang w:eastAsia="en-US"/>
        </w:rPr>
        <w:t xml:space="preserve"> ר"י דלא ידע מה איסור יש והא </w:t>
      </w:r>
      <w:proofErr w:type="spellStart"/>
      <w:r>
        <w:rPr>
          <w:rFonts w:cs="Narkisim"/>
          <w:rtl/>
          <w:lang w:eastAsia="en-US"/>
        </w:rPr>
        <w:t>דקאמר</w:t>
      </w:r>
      <w:proofErr w:type="spellEnd"/>
      <w:r>
        <w:rPr>
          <w:rFonts w:cs="Narkisim"/>
          <w:rtl/>
          <w:lang w:eastAsia="en-US"/>
        </w:rPr>
        <w:t xml:space="preserve"> הכא </w:t>
      </w:r>
      <w:proofErr w:type="spellStart"/>
      <w:r>
        <w:rPr>
          <w:rFonts w:cs="Narkisim"/>
          <w:rtl/>
          <w:lang w:eastAsia="en-US"/>
        </w:rPr>
        <w:t>דאיסור</w:t>
      </w:r>
      <w:proofErr w:type="spellEnd"/>
      <w:r>
        <w:rPr>
          <w:rFonts w:cs="Narkisim"/>
          <w:rtl/>
          <w:lang w:eastAsia="en-US"/>
        </w:rPr>
        <w:t xml:space="preserve"> עשה אע"ג </w:t>
      </w:r>
      <w:proofErr w:type="spellStart"/>
      <w:r>
        <w:rPr>
          <w:rFonts w:cs="Narkisim"/>
          <w:rtl/>
          <w:lang w:eastAsia="en-US"/>
        </w:rPr>
        <w:t>דאיירי</w:t>
      </w:r>
      <w:proofErr w:type="spellEnd"/>
      <w:r>
        <w:rPr>
          <w:rFonts w:cs="Narkisim"/>
          <w:rtl/>
          <w:lang w:eastAsia="en-US"/>
        </w:rPr>
        <w:t xml:space="preserve"> </w:t>
      </w:r>
      <w:proofErr w:type="spellStart"/>
      <w:r>
        <w:rPr>
          <w:rFonts w:cs="Narkisim"/>
          <w:rtl/>
          <w:lang w:eastAsia="en-US"/>
        </w:rPr>
        <w:t>בגבולין</w:t>
      </w:r>
      <w:proofErr w:type="spellEnd"/>
      <w:r>
        <w:rPr>
          <w:rFonts w:cs="Narkisim"/>
          <w:rtl/>
          <w:lang w:eastAsia="en-US"/>
        </w:rPr>
        <w:t xml:space="preserve"> </w:t>
      </w:r>
      <w:proofErr w:type="spellStart"/>
      <w:r>
        <w:rPr>
          <w:rFonts w:cs="Narkisim"/>
          <w:rtl/>
          <w:lang w:eastAsia="en-US"/>
        </w:rPr>
        <w:t>אפ"ה</w:t>
      </w:r>
      <w:proofErr w:type="spellEnd"/>
      <w:r>
        <w:rPr>
          <w:rFonts w:cs="Narkisim"/>
          <w:rtl/>
          <w:lang w:eastAsia="en-US"/>
        </w:rPr>
        <w:t xml:space="preserve"> </w:t>
      </w:r>
      <w:proofErr w:type="spellStart"/>
      <w:r>
        <w:rPr>
          <w:rFonts w:cs="Narkisim"/>
          <w:rtl/>
          <w:lang w:eastAsia="en-US"/>
        </w:rPr>
        <w:t>נקיט</w:t>
      </w:r>
      <w:proofErr w:type="spellEnd"/>
      <w:r>
        <w:rPr>
          <w:rFonts w:cs="Narkisim"/>
          <w:rtl/>
          <w:lang w:eastAsia="en-US"/>
        </w:rPr>
        <w:t xml:space="preserve"> לרבותא </w:t>
      </w:r>
      <w:proofErr w:type="spellStart"/>
      <w:r>
        <w:rPr>
          <w:rFonts w:cs="Narkisim"/>
          <w:rtl/>
          <w:lang w:eastAsia="en-US"/>
        </w:rPr>
        <w:t>דאפשר</w:t>
      </w:r>
      <w:proofErr w:type="spellEnd"/>
      <w:r>
        <w:rPr>
          <w:rFonts w:cs="Narkisim"/>
          <w:rtl/>
          <w:lang w:eastAsia="en-US"/>
        </w:rPr>
        <w:t xml:space="preserve"> </w:t>
      </w:r>
      <w:proofErr w:type="spellStart"/>
      <w:r>
        <w:rPr>
          <w:rFonts w:cs="Narkisim"/>
          <w:rtl/>
          <w:lang w:eastAsia="en-US"/>
        </w:rPr>
        <w:t>דאף</w:t>
      </w:r>
      <w:proofErr w:type="spellEnd"/>
      <w:r>
        <w:rPr>
          <w:rFonts w:cs="Narkisim"/>
          <w:rtl/>
          <w:lang w:eastAsia="en-US"/>
        </w:rPr>
        <w:t xml:space="preserve"> מנשיאות כפים </w:t>
      </w:r>
      <w:proofErr w:type="spellStart"/>
      <w:r>
        <w:rPr>
          <w:rFonts w:cs="Narkisim"/>
          <w:rtl/>
          <w:lang w:eastAsia="en-US"/>
        </w:rPr>
        <w:t>דבית</w:t>
      </w:r>
      <w:proofErr w:type="spellEnd"/>
      <w:r>
        <w:rPr>
          <w:rFonts w:cs="Narkisim"/>
          <w:rtl/>
          <w:lang w:eastAsia="en-US"/>
        </w:rPr>
        <w:t xml:space="preserve"> הבחירה אין </w:t>
      </w:r>
      <w:proofErr w:type="spellStart"/>
      <w:r>
        <w:rPr>
          <w:rFonts w:cs="Narkisim"/>
          <w:rtl/>
          <w:lang w:eastAsia="en-US"/>
        </w:rPr>
        <w:t>מעלין</w:t>
      </w:r>
      <w:proofErr w:type="spellEnd"/>
      <w:r>
        <w:rPr>
          <w:rFonts w:cs="Narkisim"/>
          <w:rtl/>
          <w:lang w:eastAsia="en-US"/>
        </w:rPr>
        <w:t>...</w:t>
      </w:r>
    </w:p>
    <w:p w:rsidR="00D90C25" w:rsidRDefault="00D90C25">
      <w:pPr>
        <w:rPr>
          <w:rFonts w:cs="Narkisim"/>
          <w:rtl/>
          <w:lang w:eastAsia="en-US"/>
        </w:rPr>
      </w:pPr>
    </w:p>
    <w:p w:rsidR="00D90C25" w:rsidRDefault="00D90C25">
      <w:pPr>
        <w:ind w:left="567"/>
        <w:rPr>
          <w:rFonts w:cs="Narkisim"/>
          <w:rtl/>
          <w:lang w:eastAsia="en-US"/>
        </w:rPr>
      </w:pPr>
    </w:p>
    <w:p w:rsidR="00D90C25" w:rsidRDefault="00D90C25">
      <w:pPr>
        <w:rPr>
          <w:rFonts w:cs="Narkisim"/>
          <w:rtl/>
          <w:lang w:eastAsia="en-US"/>
        </w:rPr>
      </w:pPr>
    </w:p>
    <w:p w:rsidR="00D90C25" w:rsidRDefault="00D90C25">
      <w:pPr>
        <w:rPr>
          <w:rFonts w:cs="Narkisim"/>
          <w:rtl/>
          <w:lang w:eastAsia="en-US"/>
        </w:rPr>
      </w:pPr>
      <w:r>
        <w:rPr>
          <w:rFonts w:cs="Narkisim"/>
          <w:rtl/>
          <w:lang w:eastAsia="en-US"/>
        </w:rPr>
        <w:lastRenderedPageBreak/>
        <w:t xml:space="preserve">ע' עמק ברכה, נשיאות כפים ג; ע' מצות המלך </w:t>
      </w:r>
      <w:proofErr w:type="spellStart"/>
      <w:r>
        <w:rPr>
          <w:rFonts w:cs="Narkisim"/>
          <w:rtl/>
          <w:lang w:eastAsia="en-US"/>
        </w:rPr>
        <w:t>מ"ע</w:t>
      </w:r>
      <w:proofErr w:type="spellEnd"/>
      <w:r>
        <w:rPr>
          <w:rFonts w:cs="Narkisim"/>
          <w:rtl/>
          <w:lang w:eastAsia="en-US"/>
        </w:rPr>
        <w:t xml:space="preserve"> </w:t>
      </w:r>
      <w:proofErr w:type="spellStart"/>
      <w:r>
        <w:rPr>
          <w:rFonts w:cs="Narkisim"/>
          <w:rtl/>
          <w:lang w:eastAsia="en-US"/>
        </w:rPr>
        <w:t>כו</w:t>
      </w:r>
      <w:proofErr w:type="spellEnd"/>
      <w:r>
        <w:rPr>
          <w:rFonts w:cs="Narkisim"/>
          <w:rtl/>
          <w:lang w:eastAsia="en-US"/>
        </w:rPr>
        <w:t>.</w:t>
      </w:r>
    </w:p>
    <w:p w:rsidR="00D90C25" w:rsidRDefault="00D90C25">
      <w:pPr>
        <w:rPr>
          <w:rFonts w:cs="Narkisim"/>
          <w:rtl/>
        </w:rPr>
      </w:pPr>
    </w:p>
    <w:p w:rsidR="00D90C25" w:rsidRDefault="00D90C25">
      <w:pPr>
        <w:rPr>
          <w:rFonts w:cs="Narkisim"/>
          <w:rtl/>
        </w:rPr>
      </w:pPr>
    </w:p>
    <w:p w:rsidR="00D90C25" w:rsidRDefault="00D90C25">
      <w:pPr>
        <w:rPr>
          <w:rFonts w:cs="Narkisim"/>
          <w:rtl/>
        </w:rPr>
      </w:pPr>
    </w:p>
    <w:p w:rsidR="00D90C25" w:rsidRDefault="00D90C25">
      <w:pPr>
        <w:rPr>
          <w:rFonts w:cs="Narkisim"/>
          <w:rtl/>
        </w:rPr>
      </w:pPr>
      <w:r>
        <w:rPr>
          <w:rFonts w:cs="Narkisim"/>
          <w:rtl/>
        </w:rPr>
        <w:t>נספח:</w:t>
      </w:r>
    </w:p>
    <w:p w:rsidR="00D90C25" w:rsidRDefault="00D90C25">
      <w:pPr>
        <w:rPr>
          <w:rFonts w:cs="Narkisim"/>
          <w:rtl/>
        </w:rPr>
      </w:pPr>
      <w:r>
        <w:rPr>
          <w:rFonts w:cs="Narkisim"/>
          <w:rtl/>
        </w:rPr>
        <w:t xml:space="preserve">רמב"ם הלכות תפילה פרק </w:t>
      </w:r>
      <w:proofErr w:type="spellStart"/>
      <w:r>
        <w:rPr>
          <w:rFonts w:cs="Narkisim"/>
          <w:rtl/>
        </w:rPr>
        <w:t>טו</w:t>
      </w:r>
      <w:proofErr w:type="spellEnd"/>
      <w:r>
        <w:rPr>
          <w:rFonts w:cs="Narkisim"/>
          <w:rtl/>
        </w:rPr>
        <w:t>:</w:t>
      </w:r>
    </w:p>
    <w:p w:rsidR="00D90C25" w:rsidRDefault="00D90C25">
      <w:pPr>
        <w:pStyle w:val="ae"/>
        <w:rPr>
          <w:rFonts w:cs="Narkisim"/>
          <w:rtl/>
        </w:rPr>
      </w:pPr>
      <w:r>
        <w:rPr>
          <w:rFonts w:cs="Narkisim"/>
          <w:rtl/>
        </w:rPr>
        <w:t>הלכה ו</w:t>
      </w:r>
    </w:p>
    <w:p w:rsidR="00D90C25" w:rsidRDefault="00D90C25">
      <w:pPr>
        <w:pStyle w:val="ae"/>
        <w:rPr>
          <w:rFonts w:cs="Narkisim"/>
          <w:rtl/>
        </w:rPr>
      </w:pPr>
      <w:r>
        <w:rPr>
          <w:rFonts w:cs="Narkisim"/>
          <w:rtl/>
        </w:rPr>
        <w:t xml:space="preserve">כהן שלא היה לו דבר מכל אלו הדברים </w:t>
      </w:r>
      <w:proofErr w:type="spellStart"/>
      <w:r>
        <w:rPr>
          <w:rFonts w:cs="Narkisim"/>
          <w:rtl/>
        </w:rPr>
        <w:t>המונעין</w:t>
      </w:r>
      <w:proofErr w:type="spellEnd"/>
      <w:r>
        <w:rPr>
          <w:rFonts w:cs="Narkisim"/>
          <w:rtl/>
        </w:rPr>
        <w:t xml:space="preserve"> נשיאת כפים אף ע"פ שאינו חכם ואינו מדקדק במצות או שהיו הבריות מרננים אחריו או שלא היה משאו ומתנו בצדק הרי זה נושא את כפיו ואין </w:t>
      </w:r>
      <w:proofErr w:type="spellStart"/>
      <w:r>
        <w:rPr>
          <w:rFonts w:cs="Narkisim"/>
          <w:rtl/>
        </w:rPr>
        <w:t>מונעין</w:t>
      </w:r>
      <w:proofErr w:type="spellEnd"/>
      <w:r>
        <w:rPr>
          <w:rFonts w:cs="Narkisim"/>
          <w:rtl/>
        </w:rPr>
        <w:t xml:space="preserve"> אותו, לפי שזו מצות עשה על כל כהן וכהן שראוי לנשיאת כפים ואין אומרים לאדם רשע הוסף רשע והמנע מן המצות. </w:t>
      </w:r>
    </w:p>
    <w:p w:rsidR="00D90C25" w:rsidRDefault="00D90C25">
      <w:pPr>
        <w:pStyle w:val="ae"/>
        <w:rPr>
          <w:rFonts w:cs="Narkisim"/>
          <w:rtl/>
        </w:rPr>
      </w:pPr>
      <w:r>
        <w:rPr>
          <w:rFonts w:cs="Narkisim"/>
          <w:rtl/>
        </w:rPr>
        <w:t>הלכה ז</w:t>
      </w:r>
    </w:p>
    <w:p w:rsidR="00D90C25" w:rsidRDefault="00D90C25">
      <w:pPr>
        <w:pStyle w:val="ae"/>
        <w:rPr>
          <w:rFonts w:cs="Narkisim"/>
          <w:rtl/>
        </w:rPr>
      </w:pPr>
      <w:r>
        <w:rPr>
          <w:rFonts w:cs="Narkisim"/>
          <w:rtl/>
        </w:rPr>
        <w:t xml:space="preserve">ואל תתמה ותאמר ומה תועיל ברכת הדיוט זה, שאין קבול הברכה תלוי </w:t>
      </w:r>
      <w:proofErr w:type="spellStart"/>
      <w:r>
        <w:rPr>
          <w:rFonts w:cs="Narkisim"/>
          <w:rtl/>
        </w:rPr>
        <w:t>בכהנים</w:t>
      </w:r>
      <w:proofErr w:type="spellEnd"/>
      <w:r>
        <w:rPr>
          <w:rFonts w:cs="Narkisim"/>
          <w:rtl/>
        </w:rPr>
        <w:t xml:space="preserve"> אלא </w:t>
      </w:r>
      <w:proofErr w:type="spellStart"/>
      <w:r>
        <w:rPr>
          <w:rFonts w:cs="Narkisim"/>
          <w:rtl/>
        </w:rPr>
        <w:t>בהקדוש</w:t>
      </w:r>
      <w:proofErr w:type="spellEnd"/>
      <w:r>
        <w:rPr>
          <w:rFonts w:cs="Narkisim"/>
          <w:rtl/>
        </w:rPr>
        <w:t xml:space="preserve"> ברוך הוא שנאמר ושמו את שמי על בני ישראל ואני אברכם, </w:t>
      </w:r>
      <w:proofErr w:type="spellStart"/>
      <w:r>
        <w:rPr>
          <w:rFonts w:cs="Narkisim"/>
          <w:rtl/>
        </w:rPr>
        <w:t>הכהנים</w:t>
      </w:r>
      <w:proofErr w:type="spellEnd"/>
      <w:r>
        <w:rPr>
          <w:rFonts w:cs="Narkisim"/>
          <w:rtl/>
        </w:rPr>
        <w:t xml:space="preserve"> עושים </w:t>
      </w:r>
      <w:proofErr w:type="spellStart"/>
      <w:r>
        <w:rPr>
          <w:rFonts w:cs="Narkisim"/>
          <w:rtl/>
        </w:rPr>
        <w:t>מצותן</w:t>
      </w:r>
      <w:proofErr w:type="spellEnd"/>
      <w:r>
        <w:rPr>
          <w:rFonts w:cs="Narkisim"/>
          <w:rtl/>
        </w:rPr>
        <w:t xml:space="preserve"> שנצטוו בה והקב"ה ברחמיו מברך את ישראל כחפצו. </w:t>
      </w:r>
    </w:p>
    <w:p w:rsidR="00D90C25" w:rsidRDefault="00D90C25">
      <w:pPr>
        <w:pStyle w:val="ae"/>
        <w:rPr>
          <w:rFonts w:cs="Narkisim"/>
          <w:rtl/>
        </w:rPr>
      </w:pPr>
    </w:p>
    <w:sectPr w:rsidR="00D90C25" w:rsidSect="00D90C25">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3BF" w:rsidRDefault="000673BF">
      <w:pPr>
        <w:spacing w:line="240" w:lineRule="auto"/>
        <w:rPr>
          <w:rFonts w:cs="Narkisim"/>
          <w:rtl/>
        </w:rPr>
      </w:pPr>
      <w:r>
        <w:rPr>
          <w:rFonts w:cs="Narkisim"/>
        </w:rPr>
        <w:separator/>
      </w:r>
    </w:p>
  </w:endnote>
  <w:endnote w:type="continuationSeparator" w:id="0">
    <w:p w:rsidR="000673BF" w:rsidRDefault="000673BF">
      <w:pPr>
        <w:spacing w:line="240" w:lineRule="auto"/>
        <w:rPr>
          <w:rFonts w:cs="Narkisim"/>
          <w:rtl/>
        </w:rPr>
      </w:pPr>
      <w:r>
        <w:rPr>
          <w:rFonts w:cs="Narkisim"/>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arkisim">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25" w:rsidRDefault="00EA278B">
    <w:pPr>
      <w:pStyle w:val="a3"/>
      <w:framePr w:wrap="auto" w:vAnchor="text" w:hAnchor="margin" w:y="1"/>
      <w:rPr>
        <w:rStyle w:val="a5"/>
        <w:rFonts w:cs="Narkisim"/>
        <w:rtl/>
      </w:rPr>
    </w:pPr>
    <w:r>
      <w:rPr>
        <w:rStyle w:val="a5"/>
        <w:rFonts w:cs="Narkisim"/>
      </w:rPr>
      <w:fldChar w:fldCharType="begin"/>
    </w:r>
    <w:r w:rsidR="00D90C25">
      <w:rPr>
        <w:rStyle w:val="a5"/>
        <w:rFonts w:cs="Narkisim"/>
      </w:rPr>
      <w:instrText xml:space="preserve">PAGE  </w:instrText>
    </w:r>
    <w:r>
      <w:rPr>
        <w:rStyle w:val="a5"/>
        <w:rFonts w:cs="Narkisim"/>
      </w:rPr>
      <w:fldChar w:fldCharType="separate"/>
    </w:r>
    <w:r w:rsidR="0034660B">
      <w:rPr>
        <w:rStyle w:val="a5"/>
        <w:rFonts w:cs="Narkisim"/>
        <w:noProof/>
        <w:rtl/>
      </w:rPr>
      <w:t>4</w:t>
    </w:r>
    <w:r>
      <w:rPr>
        <w:rStyle w:val="a5"/>
        <w:rFonts w:cs="Narkisim"/>
      </w:rPr>
      <w:fldChar w:fldCharType="end"/>
    </w:r>
  </w:p>
  <w:p w:rsidR="00D90C25" w:rsidRDefault="00D90C25">
    <w:pPr>
      <w:pStyle w:val="a3"/>
      <w:ind w:right="360"/>
      <w:rPr>
        <w:rFonts w:cs="Narkisim"/>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3BF" w:rsidRDefault="000673BF">
      <w:pPr>
        <w:spacing w:line="240" w:lineRule="auto"/>
        <w:rPr>
          <w:rFonts w:cs="Narkisim"/>
          <w:rtl/>
        </w:rPr>
      </w:pPr>
      <w:r>
        <w:rPr>
          <w:rFonts w:cs="Narkisim"/>
        </w:rPr>
        <w:separator/>
      </w:r>
    </w:p>
  </w:footnote>
  <w:footnote w:type="continuationSeparator" w:id="0">
    <w:p w:rsidR="000673BF" w:rsidRDefault="000673BF">
      <w:pPr>
        <w:spacing w:line="240" w:lineRule="auto"/>
        <w:rPr>
          <w:rFonts w:cs="Narkisim"/>
          <w:rtl/>
        </w:rPr>
      </w:pPr>
      <w:r>
        <w:rPr>
          <w:rFonts w:cs="Narkisim"/>
        </w:rPr>
        <w:continuationSeparator/>
      </w:r>
    </w:p>
  </w:footnote>
  <w:footnote w:id="1">
    <w:p w:rsidR="00D90C25" w:rsidRDefault="00D90C25">
      <w:pPr>
        <w:pStyle w:val="a7"/>
        <w:rPr>
          <w:rFonts w:cs="Narkisim"/>
          <w:rtl/>
        </w:rPr>
      </w:pPr>
      <w:r>
        <w:rPr>
          <w:rStyle w:val="ad"/>
          <w:rFonts w:cs="Narkisim"/>
        </w:rPr>
        <w:footnoteRef/>
      </w:r>
      <w:r>
        <w:rPr>
          <w:rFonts w:cs="Narkisim"/>
          <w:rtl/>
        </w:rPr>
        <w:t xml:space="preserve"> על השאלה אם יש על </w:t>
      </w:r>
      <w:proofErr w:type="spellStart"/>
      <w:r>
        <w:rPr>
          <w:rFonts w:cs="Narkisim"/>
          <w:rtl/>
        </w:rPr>
        <w:t>הישראל</w:t>
      </w:r>
      <w:proofErr w:type="spellEnd"/>
      <w:r>
        <w:rPr>
          <w:rFonts w:cs="Narkisim"/>
          <w:rtl/>
        </w:rPr>
        <w:t xml:space="preserve"> חיוב להתברך, כתב הרב עוזר אריאב: מצינו דבר חידוש בדברי בעל הלכות גדולות (בהקדמה), שמנה פעמיים את מצות ברכת </w:t>
      </w:r>
      <w:proofErr w:type="spellStart"/>
      <w:r>
        <w:rPr>
          <w:rFonts w:cs="Narkisim"/>
          <w:rtl/>
        </w:rPr>
        <w:t>כהנים</w:t>
      </w:r>
      <w:proofErr w:type="spellEnd"/>
      <w:r>
        <w:rPr>
          <w:rFonts w:cs="Narkisim"/>
          <w:rtl/>
        </w:rPr>
        <w:t xml:space="preserve">; </w:t>
      </w:r>
      <w:proofErr w:type="spellStart"/>
      <w:r>
        <w:rPr>
          <w:rFonts w:cs="Narkisim"/>
          <w:rtl/>
        </w:rPr>
        <w:t>חדא</w:t>
      </w:r>
      <w:proofErr w:type="spellEnd"/>
      <w:r>
        <w:rPr>
          <w:rFonts w:cs="Narkisim"/>
          <w:rtl/>
        </w:rPr>
        <w:t xml:space="preserve"> במצוות המוטלות על </w:t>
      </w:r>
      <w:proofErr w:type="spellStart"/>
      <w:r>
        <w:rPr>
          <w:rFonts w:cs="Narkisim"/>
          <w:rtl/>
        </w:rPr>
        <w:t>הכהנים</w:t>
      </w:r>
      <w:proofErr w:type="spellEnd"/>
      <w:r>
        <w:rPr>
          <w:rFonts w:cs="Narkisim"/>
          <w:rtl/>
        </w:rPr>
        <w:t xml:space="preserve">, </w:t>
      </w:r>
      <w:proofErr w:type="spellStart"/>
      <w:r>
        <w:rPr>
          <w:rFonts w:cs="Narkisim"/>
          <w:rtl/>
        </w:rPr>
        <w:t>וחדא</w:t>
      </w:r>
      <w:proofErr w:type="spellEnd"/>
      <w:r>
        <w:rPr>
          <w:rFonts w:cs="Narkisim"/>
          <w:rtl/>
        </w:rPr>
        <w:t xml:space="preserve"> במצוות המוטלות על הציבור. וצ"ב בכפילות זו. וגם יש להבין מדוע החשיבה </w:t>
      </w:r>
      <w:proofErr w:type="spellStart"/>
      <w:r>
        <w:rPr>
          <w:rFonts w:cs="Narkisim"/>
          <w:rtl/>
        </w:rPr>
        <w:t>כמצוה</w:t>
      </w:r>
      <w:proofErr w:type="spellEnd"/>
      <w:r>
        <w:rPr>
          <w:rFonts w:cs="Narkisim"/>
          <w:rtl/>
        </w:rPr>
        <w:t xml:space="preserve"> המוטלת על הציבור.</w:t>
      </w:r>
    </w:p>
    <w:p w:rsidR="00D90C25" w:rsidRDefault="00D90C25">
      <w:pPr>
        <w:pStyle w:val="a7"/>
      </w:pPr>
      <w:r>
        <w:rPr>
          <w:rFonts w:cs="Narkisim"/>
          <w:rtl/>
        </w:rPr>
        <w:t xml:space="preserve">ופתח הדבר כתב </w:t>
      </w:r>
      <w:proofErr w:type="spellStart"/>
      <w:r>
        <w:rPr>
          <w:rFonts w:cs="Narkisim"/>
          <w:rtl/>
        </w:rPr>
        <w:t>הגריי''פ</w:t>
      </w:r>
      <w:proofErr w:type="spellEnd"/>
      <w:r>
        <w:rPr>
          <w:rFonts w:cs="Narkisim"/>
          <w:rtl/>
        </w:rPr>
        <w:t xml:space="preserve"> (</w:t>
      </w:r>
      <w:proofErr w:type="spellStart"/>
      <w:r>
        <w:rPr>
          <w:rFonts w:cs="Narkisim"/>
          <w:rtl/>
        </w:rPr>
        <w:t>בבאורו</w:t>
      </w:r>
      <w:proofErr w:type="spellEnd"/>
      <w:r>
        <w:rPr>
          <w:rFonts w:cs="Narkisim"/>
          <w:rtl/>
        </w:rPr>
        <w:t xml:space="preserve"> </w:t>
      </w:r>
      <w:proofErr w:type="spellStart"/>
      <w:r>
        <w:rPr>
          <w:rFonts w:cs="Narkisim"/>
          <w:rtl/>
        </w:rPr>
        <w:t>לסהמ"צ</w:t>
      </w:r>
      <w:proofErr w:type="spellEnd"/>
      <w:r>
        <w:rPr>
          <w:rFonts w:cs="Narkisim"/>
          <w:rtl/>
        </w:rPr>
        <w:t xml:space="preserve"> לרס"ג </w:t>
      </w:r>
      <w:proofErr w:type="spellStart"/>
      <w:r>
        <w:rPr>
          <w:rFonts w:cs="Narkisim"/>
          <w:rtl/>
        </w:rPr>
        <w:t>עשין</w:t>
      </w:r>
      <w:proofErr w:type="spellEnd"/>
      <w:r>
        <w:rPr>
          <w:rFonts w:cs="Narkisim"/>
          <w:rtl/>
        </w:rPr>
        <w:t xml:space="preserve"> ט"ז וקנ"ה) </w:t>
      </w:r>
      <w:proofErr w:type="spellStart"/>
      <w:r>
        <w:rPr>
          <w:rFonts w:cs="Narkisim"/>
          <w:rtl/>
        </w:rPr>
        <w:t>דמבואר</w:t>
      </w:r>
      <w:proofErr w:type="spellEnd"/>
      <w:r>
        <w:rPr>
          <w:rFonts w:cs="Narkisim"/>
          <w:rtl/>
        </w:rPr>
        <w:t xml:space="preserve"> </w:t>
      </w:r>
      <w:proofErr w:type="spellStart"/>
      <w:r>
        <w:rPr>
          <w:rFonts w:cs="Narkisim"/>
          <w:rtl/>
        </w:rPr>
        <w:t>בבה"ג</w:t>
      </w:r>
      <w:proofErr w:type="spellEnd"/>
      <w:r>
        <w:rPr>
          <w:rFonts w:cs="Narkisim"/>
          <w:rtl/>
        </w:rPr>
        <w:t xml:space="preserve"> כשיטת החרדים (</w:t>
      </w:r>
      <w:proofErr w:type="spellStart"/>
      <w:r>
        <w:rPr>
          <w:rFonts w:cs="Narkisim"/>
          <w:rtl/>
        </w:rPr>
        <w:t>פי''ב</w:t>
      </w:r>
      <w:proofErr w:type="spellEnd"/>
      <w:r>
        <w:rPr>
          <w:rFonts w:cs="Narkisim"/>
          <w:rtl/>
        </w:rPr>
        <w:t xml:space="preserve"> אות </w:t>
      </w:r>
      <w:proofErr w:type="spellStart"/>
      <w:r>
        <w:rPr>
          <w:rFonts w:cs="Narkisim"/>
          <w:rtl/>
        </w:rPr>
        <w:t>י''ח</w:t>
      </w:r>
      <w:proofErr w:type="spellEnd"/>
      <w:r>
        <w:rPr>
          <w:rFonts w:cs="Narkisim"/>
          <w:rtl/>
        </w:rPr>
        <w:t xml:space="preserve"> והביאו הביאור הלכה ר"ס קכ"ח) </w:t>
      </w:r>
      <w:proofErr w:type="spellStart"/>
      <w:r>
        <w:rPr>
          <w:rFonts w:cs="Narkisim"/>
          <w:rtl/>
        </w:rPr>
        <w:t>דאיכא</w:t>
      </w:r>
      <w:proofErr w:type="spellEnd"/>
      <w:r>
        <w:rPr>
          <w:rFonts w:cs="Narkisim"/>
          <w:rtl/>
        </w:rPr>
        <w:t xml:space="preserve"> </w:t>
      </w:r>
      <w:proofErr w:type="spellStart"/>
      <w:r>
        <w:rPr>
          <w:rFonts w:cs="Narkisim"/>
          <w:rtl/>
        </w:rPr>
        <w:t>מצוה</w:t>
      </w:r>
      <w:proofErr w:type="spellEnd"/>
      <w:r>
        <w:rPr>
          <w:rFonts w:cs="Narkisim"/>
          <w:rtl/>
        </w:rPr>
        <w:t xml:space="preserve"> על </w:t>
      </w:r>
      <w:proofErr w:type="spellStart"/>
      <w:r>
        <w:rPr>
          <w:rFonts w:cs="Narkisim"/>
          <w:rtl/>
        </w:rPr>
        <w:t>הישראל</w:t>
      </w:r>
      <w:proofErr w:type="spellEnd"/>
      <w:r>
        <w:rPr>
          <w:rFonts w:cs="Narkisim"/>
          <w:rtl/>
        </w:rPr>
        <w:t xml:space="preserve"> להתברך מפי </w:t>
      </w:r>
      <w:proofErr w:type="spellStart"/>
      <w:r>
        <w:rPr>
          <w:rFonts w:cs="Narkisim"/>
          <w:rtl/>
        </w:rPr>
        <w:t>הכהנים</w:t>
      </w:r>
      <w:proofErr w:type="spellEnd"/>
      <w:r>
        <w:rPr>
          <w:rFonts w:cs="Narkisim"/>
          <w:rtl/>
        </w:rPr>
        <w:t xml:space="preserve">. </w:t>
      </w:r>
      <w:proofErr w:type="spellStart"/>
      <w:r>
        <w:rPr>
          <w:rFonts w:cs="Narkisim"/>
          <w:rtl/>
        </w:rPr>
        <w:t>וא''כ</w:t>
      </w:r>
      <w:proofErr w:type="spellEnd"/>
      <w:r>
        <w:rPr>
          <w:rFonts w:cs="Narkisim"/>
          <w:rtl/>
        </w:rPr>
        <w:t xml:space="preserve"> </w:t>
      </w:r>
      <w:proofErr w:type="spellStart"/>
      <w:r>
        <w:rPr>
          <w:rFonts w:cs="Narkisim"/>
          <w:rtl/>
        </w:rPr>
        <w:t>י''ל</w:t>
      </w:r>
      <w:proofErr w:type="spellEnd"/>
      <w:r>
        <w:rPr>
          <w:rFonts w:cs="Narkisim"/>
          <w:rtl/>
        </w:rPr>
        <w:t xml:space="preserve"> </w:t>
      </w:r>
      <w:proofErr w:type="spellStart"/>
      <w:r>
        <w:rPr>
          <w:rFonts w:cs="Narkisim"/>
          <w:rtl/>
        </w:rPr>
        <w:t>דזהו</w:t>
      </w:r>
      <w:proofErr w:type="spellEnd"/>
      <w:r>
        <w:rPr>
          <w:rFonts w:cs="Narkisim"/>
          <w:rtl/>
        </w:rPr>
        <w:t xml:space="preserve"> הביאור בדברי </w:t>
      </w:r>
      <w:proofErr w:type="spellStart"/>
      <w:r>
        <w:rPr>
          <w:rFonts w:cs="Narkisim"/>
          <w:rtl/>
        </w:rPr>
        <w:t>הבה''ג</w:t>
      </w:r>
      <w:proofErr w:type="spellEnd"/>
      <w:r>
        <w:rPr>
          <w:rFonts w:cs="Narkisim"/>
          <w:rtl/>
        </w:rPr>
        <w:t xml:space="preserve">, </w:t>
      </w:r>
      <w:proofErr w:type="spellStart"/>
      <w:r>
        <w:rPr>
          <w:rFonts w:cs="Narkisim"/>
          <w:rtl/>
        </w:rPr>
        <w:t>דמלבד</w:t>
      </w:r>
      <w:proofErr w:type="spellEnd"/>
      <w:r>
        <w:rPr>
          <w:rFonts w:cs="Narkisim"/>
          <w:rtl/>
        </w:rPr>
        <w:t xml:space="preserve"> </w:t>
      </w:r>
      <w:proofErr w:type="spellStart"/>
      <w:r>
        <w:rPr>
          <w:rFonts w:cs="Narkisim"/>
          <w:rtl/>
        </w:rPr>
        <w:t>המצוה</w:t>
      </w:r>
      <w:proofErr w:type="spellEnd"/>
      <w:r>
        <w:rPr>
          <w:rFonts w:cs="Narkisim"/>
          <w:rtl/>
        </w:rPr>
        <w:t xml:space="preserve"> על </w:t>
      </w:r>
      <w:proofErr w:type="spellStart"/>
      <w:r>
        <w:rPr>
          <w:rFonts w:cs="Narkisim"/>
          <w:rtl/>
        </w:rPr>
        <w:t>הכהנים</w:t>
      </w:r>
      <w:proofErr w:type="spellEnd"/>
      <w:r>
        <w:rPr>
          <w:rFonts w:cs="Narkisim"/>
          <w:rtl/>
        </w:rPr>
        <w:t xml:space="preserve"> לברך יש </w:t>
      </w:r>
      <w:proofErr w:type="spellStart"/>
      <w:r>
        <w:rPr>
          <w:rFonts w:cs="Narkisim"/>
          <w:rtl/>
        </w:rPr>
        <w:t>מצוה</w:t>
      </w:r>
      <w:proofErr w:type="spellEnd"/>
      <w:r>
        <w:rPr>
          <w:rFonts w:cs="Narkisim"/>
          <w:rtl/>
        </w:rPr>
        <w:t xml:space="preserve"> על </w:t>
      </w:r>
      <w:proofErr w:type="spellStart"/>
      <w:r>
        <w:rPr>
          <w:rFonts w:cs="Narkisim"/>
          <w:rtl/>
        </w:rPr>
        <w:t>הישראל</w:t>
      </w:r>
      <w:proofErr w:type="spellEnd"/>
      <w:r>
        <w:rPr>
          <w:rFonts w:cs="Narkisim"/>
          <w:rtl/>
        </w:rPr>
        <w:t xml:space="preserve"> להתברך. </w:t>
      </w:r>
    </w:p>
  </w:footnote>
  <w:footnote w:id="2">
    <w:p w:rsidR="00D90C25" w:rsidRDefault="00D90C25">
      <w:pPr>
        <w:pStyle w:val="a7"/>
        <w:rPr>
          <w:rFonts w:cs="Narkisim"/>
          <w:rtl/>
        </w:rPr>
      </w:pPr>
      <w:r>
        <w:rPr>
          <w:rStyle w:val="ad"/>
          <w:rFonts w:cs="Narkisim"/>
        </w:rPr>
        <w:footnoteRef/>
      </w:r>
      <w:r>
        <w:rPr>
          <w:rStyle w:val="ad"/>
          <w:rFonts w:cs="Narkisim"/>
        </w:rPr>
        <w:t xml:space="preserve"> </w:t>
      </w:r>
      <w:r>
        <w:rPr>
          <w:rFonts w:cs="Narkisim"/>
          <w:rtl/>
        </w:rPr>
        <w:t xml:space="preserve">אלא שבתוספות ראש השנה משמע לא כך. (מתוך שעור של ר"א אריאב): </w:t>
      </w:r>
    </w:p>
    <w:p w:rsidR="00D90C25" w:rsidRDefault="00D90C25">
      <w:pPr>
        <w:pStyle w:val="ae"/>
      </w:pPr>
      <w:r>
        <w:rPr>
          <w:rFonts w:cs="Narkisim"/>
          <w:rtl/>
        </w:rPr>
        <w:t xml:space="preserve">ואולם </w:t>
      </w:r>
      <w:proofErr w:type="spellStart"/>
      <w:r>
        <w:rPr>
          <w:rFonts w:cs="Narkisim"/>
          <w:rtl/>
        </w:rPr>
        <w:t>בתוס</w:t>
      </w:r>
      <w:proofErr w:type="spellEnd"/>
      <w:r>
        <w:rPr>
          <w:rFonts w:cs="Narkisim"/>
          <w:rtl/>
        </w:rPr>
        <w:t>' בר"ה (</w:t>
      </w:r>
      <w:proofErr w:type="spellStart"/>
      <w:r>
        <w:rPr>
          <w:rFonts w:cs="Narkisim"/>
          <w:rtl/>
        </w:rPr>
        <w:t>טז</w:t>
      </w:r>
      <w:proofErr w:type="spellEnd"/>
      <w:r>
        <w:rPr>
          <w:rFonts w:cs="Narkisim"/>
          <w:rtl/>
        </w:rPr>
        <w:t xml:space="preserve"> ע"ב </w:t>
      </w:r>
      <w:proofErr w:type="spellStart"/>
      <w:r>
        <w:rPr>
          <w:rFonts w:cs="Narkisim"/>
          <w:rtl/>
        </w:rPr>
        <w:t>כח</w:t>
      </w:r>
      <w:proofErr w:type="spellEnd"/>
      <w:r>
        <w:rPr>
          <w:rFonts w:cs="Narkisim"/>
          <w:rtl/>
        </w:rPr>
        <w:t xml:space="preserve"> ע"ב) יש להוכיח כדעת החרדים, וכפי שביאר דבריהם </w:t>
      </w:r>
      <w:proofErr w:type="spellStart"/>
      <w:r>
        <w:rPr>
          <w:rFonts w:cs="Narkisim"/>
          <w:rtl/>
        </w:rPr>
        <w:t>החת"ס</w:t>
      </w:r>
      <w:proofErr w:type="spellEnd"/>
      <w:r>
        <w:rPr>
          <w:rFonts w:cs="Narkisim"/>
          <w:rtl/>
        </w:rPr>
        <w:t xml:space="preserve"> (בתשובה </w:t>
      </w:r>
      <w:proofErr w:type="spellStart"/>
      <w:r>
        <w:rPr>
          <w:rFonts w:cs="Narkisim"/>
          <w:rtl/>
        </w:rPr>
        <w:t>או"ח</w:t>
      </w:r>
      <w:proofErr w:type="spellEnd"/>
      <w:r>
        <w:rPr>
          <w:rFonts w:cs="Narkisim"/>
          <w:rtl/>
        </w:rPr>
        <w:t xml:space="preserve"> סי' כ"ב. וע"ע בתשובה </w:t>
      </w:r>
      <w:proofErr w:type="spellStart"/>
      <w:r>
        <w:rPr>
          <w:rFonts w:cs="Narkisim"/>
          <w:rtl/>
        </w:rPr>
        <w:t>קסז</w:t>
      </w:r>
      <w:proofErr w:type="spellEnd"/>
      <w:r>
        <w:rPr>
          <w:rFonts w:cs="Narkisim"/>
          <w:rtl/>
        </w:rPr>
        <w:t xml:space="preserve">, </w:t>
      </w:r>
      <w:proofErr w:type="spellStart"/>
      <w:r>
        <w:rPr>
          <w:rFonts w:cs="Narkisim"/>
          <w:rtl/>
        </w:rPr>
        <w:t>ובמש"כ</w:t>
      </w:r>
      <w:proofErr w:type="spellEnd"/>
      <w:r>
        <w:rPr>
          <w:rFonts w:cs="Narkisim"/>
          <w:rtl/>
        </w:rPr>
        <w:t xml:space="preserve"> בשיעור </w:t>
      </w:r>
      <w:proofErr w:type="spellStart"/>
      <w:r>
        <w:rPr>
          <w:rFonts w:cs="Narkisim"/>
          <w:rtl/>
        </w:rPr>
        <w:t>כז</w:t>
      </w:r>
      <w:proofErr w:type="spellEnd"/>
      <w:r>
        <w:rPr>
          <w:rFonts w:cs="Narkisim"/>
          <w:rtl/>
        </w:rPr>
        <w:t xml:space="preserve">,ד </w:t>
      </w:r>
      <w:proofErr w:type="spellStart"/>
      <w:r>
        <w:rPr>
          <w:rFonts w:cs="Narkisim"/>
          <w:rtl/>
        </w:rPr>
        <w:t>בדינא</w:t>
      </w:r>
      <w:proofErr w:type="spellEnd"/>
      <w:r>
        <w:rPr>
          <w:rFonts w:cs="Narkisim"/>
          <w:rtl/>
        </w:rPr>
        <w:t xml:space="preserve"> </w:t>
      </w:r>
      <w:proofErr w:type="spellStart"/>
      <w:r>
        <w:rPr>
          <w:rFonts w:cs="Narkisim"/>
          <w:rtl/>
        </w:rPr>
        <w:t>דערבות</w:t>
      </w:r>
      <w:proofErr w:type="spellEnd"/>
      <w:r>
        <w:rPr>
          <w:rFonts w:cs="Narkisim"/>
          <w:rtl/>
        </w:rPr>
        <w:t xml:space="preserve">), שעמדו בהא </w:t>
      </w:r>
      <w:proofErr w:type="spellStart"/>
      <w:r>
        <w:rPr>
          <w:rFonts w:cs="Narkisim"/>
          <w:rtl/>
        </w:rPr>
        <w:t>דאמרינן</w:t>
      </w:r>
      <w:proofErr w:type="spellEnd"/>
      <w:r>
        <w:rPr>
          <w:rFonts w:cs="Narkisim"/>
          <w:rtl/>
        </w:rPr>
        <w:t xml:space="preserve"> חוזרים ותוקעים כשהן </w:t>
      </w:r>
      <w:proofErr w:type="spellStart"/>
      <w:r>
        <w:rPr>
          <w:rFonts w:cs="Narkisim"/>
          <w:rtl/>
        </w:rPr>
        <w:t>עומדין</w:t>
      </w:r>
      <w:proofErr w:type="spellEnd"/>
      <w:r>
        <w:rPr>
          <w:rFonts w:cs="Narkisim"/>
          <w:rtl/>
        </w:rPr>
        <w:t xml:space="preserve"> כדי לערבב השטן - והא </w:t>
      </w:r>
      <w:proofErr w:type="spellStart"/>
      <w:r>
        <w:rPr>
          <w:rFonts w:cs="Narkisim"/>
          <w:rtl/>
        </w:rPr>
        <w:t>קעבר</w:t>
      </w:r>
      <w:proofErr w:type="spellEnd"/>
      <w:r>
        <w:rPr>
          <w:rFonts w:cs="Narkisim"/>
          <w:rtl/>
        </w:rPr>
        <w:t xml:space="preserve"> בבל תוסיף שהרי כבר תקעו במיושב. וכי </w:t>
      </w:r>
      <w:proofErr w:type="spellStart"/>
      <w:r>
        <w:rPr>
          <w:rFonts w:cs="Narkisim"/>
          <w:rtl/>
        </w:rPr>
        <w:t>תימא</w:t>
      </w:r>
      <w:proofErr w:type="spellEnd"/>
      <w:r>
        <w:rPr>
          <w:rFonts w:cs="Narkisim"/>
          <w:rtl/>
        </w:rPr>
        <w:t xml:space="preserve"> כיון </w:t>
      </w:r>
      <w:proofErr w:type="spellStart"/>
      <w:r>
        <w:rPr>
          <w:rFonts w:cs="Narkisim"/>
          <w:rtl/>
        </w:rPr>
        <w:t>דכבר</w:t>
      </w:r>
      <w:proofErr w:type="spellEnd"/>
      <w:r>
        <w:rPr>
          <w:rFonts w:cs="Narkisim"/>
          <w:rtl/>
        </w:rPr>
        <w:t xml:space="preserve"> יצא הו"ל שלא בזמנו דלא עבר, הא </w:t>
      </w:r>
      <w:proofErr w:type="spellStart"/>
      <w:r>
        <w:rPr>
          <w:rFonts w:cs="Narkisim"/>
          <w:rtl/>
        </w:rPr>
        <w:t>אמרינן</w:t>
      </w:r>
      <w:proofErr w:type="spellEnd"/>
      <w:r>
        <w:rPr>
          <w:rFonts w:cs="Narkisim"/>
          <w:rtl/>
        </w:rPr>
        <w:t xml:space="preserve"> (שם </w:t>
      </w:r>
      <w:proofErr w:type="spellStart"/>
      <w:r>
        <w:rPr>
          <w:rFonts w:cs="Narkisim"/>
          <w:rtl/>
        </w:rPr>
        <w:t>כח</w:t>
      </w:r>
      <w:proofErr w:type="spellEnd"/>
      <w:r>
        <w:rPr>
          <w:rFonts w:cs="Narkisim"/>
          <w:rtl/>
        </w:rPr>
        <w:t xml:space="preserve"> ע"ב) גבי ברכת </w:t>
      </w:r>
      <w:proofErr w:type="spellStart"/>
      <w:r>
        <w:rPr>
          <w:rFonts w:cs="Narkisim"/>
          <w:rtl/>
        </w:rPr>
        <w:t>כהנים</w:t>
      </w:r>
      <w:proofErr w:type="spellEnd"/>
      <w:r>
        <w:rPr>
          <w:rFonts w:cs="Narkisim"/>
          <w:rtl/>
        </w:rPr>
        <w:t xml:space="preserve"> </w:t>
      </w:r>
      <w:proofErr w:type="spellStart"/>
      <w:r>
        <w:rPr>
          <w:rFonts w:cs="Narkisim"/>
          <w:rtl/>
        </w:rPr>
        <w:t>דאין</w:t>
      </w:r>
      <w:proofErr w:type="spellEnd"/>
      <w:r>
        <w:rPr>
          <w:rFonts w:cs="Narkisim"/>
          <w:rtl/>
        </w:rPr>
        <w:t xml:space="preserve"> מוסיף ברכה אחת משלו משום דלא עבר עליה </w:t>
      </w:r>
      <w:proofErr w:type="spellStart"/>
      <w:r>
        <w:rPr>
          <w:rFonts w:cs="Narkisim"/>
          <w:rtl/>
        </w:rPr>
        <w:t>זימניה</w:t>
      </w:r>
      <w:proofErr w:type="spellEnd"/>
      <w:r>
        <w:rPr>
          <w:rFonts w:cs="Narkisim"/>
          <w:rtl/>
        </w:rPr>
        <w:t xml:space="preserve"> [הלכך עובר בבל תוסיף] כיון </w:t>
      </w:r>
      <w:proofErr w:type="spellStart"/>
      <w:r>
        <w:rPr>
          <w:rFonts w:cs="Narkisim"/>
          <w:rtl/>
        </w:rPr>
        <w:t>דאילו</w:t>
      </w:r>
      <w:proofErr w:type="spellEnd"/>
      <w:r>
        <w:rPr>
          <w:rFonts w:cs="Narkisim"/>
          <w:rtl/>
        </w:rPr>
        <w:t xml:space="preserve"> מתרמי ליה </w:t>
      </w:r>
      <w:proofErr w:type="spellStart"/>
      <w:r>
        <w:rPr>
          <w:rFonts w:cs="Narkisim"/>
          <w:rtl/>
        </w:rPr>
        <w:t>צבורא</w:t>
      </w:r>
      <w:proofErr w:type="spellEnd"/>
      <w:r>
        <w:rPr>
          <w:rFonts w:cs="Narkisim"/>
          <w:rtl/>
        </w:rPr>
        <w:t xml:space="preserve"> </w:t>
      </w:r>
      <w:proofErr w:type="spellStart"/>
      <w:r>
        <w:rPr>
          <w:rFonts w:cs="Narkisim"/>
          <w:rtl/>
        </w:rPr>
        <w:t>אחרינא</w:t>
      </w:r>
      <w:proofErr w:type="spellEnd"/>
      <w:r>
        <w:rPr>
          <w:rFonts w:cs="Narkisim"/>
          <w:rtl/>
        </w:rPr>
        <w:t xml:space="preserve"> הדר מברך להו, </w:t>
      </w:r>
      <w:proofErr w:type="spellStart"/>
      <w:r>
        <w:rPr>
          <w:rFonts w:cs="Narkisim"/>
          <w:rtl/>
        </w:rPr>
        <w:t>ה"נ</w:t>
      </w:r>
      <w:proofErr w:type="spellEnd"/>
      <w:r>
        <w:rPr>
          <w:rFonts w:cs="Narkisim"/>
          <w:rtl/>
        </w:rPr>
        <w:t xml:space="preserve"> אי מתרמי ליה </w:t>
      </w:r>
      <w:proofErr w:type="spellStart"/>
      <w:r>
        <w:rPr>
          <w:rFonts w:cs="Narkisim"/>
          <w:rtl/>
        </w:rPr>
        <w:t>צבורא</w:t>
      </w:r>
      <w:proofErr w:type="spellEnd"/>
      <w:r>
        <w:rPr>
          <w:rFonts w:cs="Narkisim"/>
          <w:rtl/>
        </w:rPr>
        <w:t xml:space="preserve"> הדר תקע להו. עד כאן דברי </w:t>
      </w:r>
      <w:proofErr w:type="spellStart"/>
      <w:r>
        <w:rPr>
          <w:rFonts w:cs="Narkisim"/>
          <w:rtl/>
        </w:rPr>
        <w:t>התוס</w:t>
      </w:r>
      <w:proofErr w:type="spellEnd"/>
      <w:r>
        <w:rPr>
          <w:rFonts w:cs="Narkisim"/>
          <w:rtl/>
        </w:rPr>
        <w:t xml:space="preserve">'. והקשה </w:t>
      </w:r>
      <w:proofErr w:type="spellStart"/>
      <w:r>
        <w:rPr>
          <w:rFonts w:cs="Narkisim"/>
          <w:rtl/>
        </w:rPr>
        <w:t>רעק''א</w:t>
      </w:r>
      <w:proofErr w:type="spellEnd"/>
      <w:r>
        <w:rPr>
          <w:rFonts w:cs="Narkisim"/>
          <w:rtl/>
        </w:rPr>
        <w:t xml:space="preserve"> לחתנו </w:t>
      </w:r>
      <w:proofErr w:type="spellStart"/>
      <w:r>
        <w:rPr>
          <w:rFonts w:cs="Narkisim"/>
          <w:rtl/>
        </w:rPr>
        <w:t>החת''ס</w:t>
      </w:r>
      <w:proofErr w:type="spellEnd"/>
      <w:r>
        <w:rPr>
          <w:rFonts w:cs="Narkisim"/>
          <w:rtl/>
        </w:rPr>
        <w:t xml:space="preserve"> על השוואת </w:t>
      </w:r>
      <w:proofErr w:type="spellStart"/>
      <w:r>
        <w:rPr>
          <w:rFonts w:cs="Narkisim"/>
          <w:rtl/>
        </w:rPr>
        <w:t>התוס</w:t>
      </w:r>
      <w:proofErr w:type="spellEnd"/>
      <w:r>
        <w:rPr>
          <w:rFonts w:cs="Narkisim"/>
          <w:rtl/>
        </w:rPr>
        <w:t xml:space="preserve">' תוקע לכהן, הלא מי שתקע ויצא ידי חובתו, אם יזדמן לו אחר שלא שמע חייב לתקוע עבורו מדין ערבות לחברו אבל </w:t>
      </w:r>
      <w:proofErr w:type="spellStart"/>
      <w:r>
        <w:rPr>
          <w:rFonts w:cs="Narkisim"/>
          <w:rtl/>
        </w:rPr>
        <w:t>מצוה</w:t>
      </w:r>
      <w:proofErr w:type="spellEnd"/>
      <w:r>
        <w:rPr>
          <w:rFonts w:cs="Narkisim"/>
          <w:rtl/>
        </w:rPr>
        <w:t xml:space="preserve"> </w:t>
      </w:r>
      <w:proofErr w:type="spellStart"/>
      <w:r>
        <w:rPr>
          <w:rFonts w:cs="Narkisim"/>
          <w:rtl/>
        </w:rPr>
        <w:t>דידיה</w:t>
      </w:r>
      <w:proofErr w:type="spellEnd"/>
      <w:r>
        <w:rPr>
          <w:rFonts w:cs="Narkisim"/>
          <w:rtl/>
        </w:rPr>
        <w:t xml:space="preserve"> כבר כלתה ושפיר </w:t>
      </w:r>
      <w:proofErr w:type="spellStart"/>
      <w:r>
        <w:rPr>
          <w:rFonts w:cs="Narkisim"/>
          <w:rtl/>
        </w:rPr>
        <w:t>י"ל</w:t>
      </w:r>
      <w:proofErr w:type="spellEnd"/>
      <w:r>
        <w:rPr>
          <w:rFonts w:cs="Narkisim"/>
          <w:rtl/>
        </w:rPr>
        <w:t xml:space="preserve"> </w:t>
      </w:r>
      <w:proofErr w:type="spellStart"/>
      <w:r>
        <w:rPr>
          <w:rFonts w:cs="Narkisim"/>
          <w:rtl/>
        </w:rPr>
        <w:t>דחשיב</w:t>
      </w:r>
      <w:proofErr w:type="spellEnd"/>
      <w:r>
        <w:rPr>
          <w:rFonts w:cs="Narkisim"/>
          <w:rtl/>
        </w:rPr>
        <w:t xml:space="preserve"> עבר זמניה, ולא דמי לכהן </w:t>
      </w:r>
      <w:proofErr w:type="spellStart"/>
      <w:r>
        <w:rPr>
          <w:rFonts w:cs="Narkisim"/>
          <w:rtl/>
        </w:rPr>
        <w:t>דאילו</w:t>
      </w:r>
      <w:proofErr w:type="spellEnd"/>
      <w:r>
        <w:rPr>
          <w:rFonts w:cs="Narkisim"/>
          <w:rtl/>
        </w:rPr>
        <w:t xml:space="preserve"> </w:t>
      </w:r>
      <w:proofErr w:type="spellStart"/>
      <w:r>
        <w:rPr>
          <w:rFonts w:cs="Narkisim"/>
          <w:rtl/>
        </w:rPr>
        <w:t>אתרמי</w:t>
      </w:r>
      <w:proofErr w:type="spellEnd"/>
      <w:r>
        <w:rPr>
          <w:rFonts w:cs="Narkisim"/>
          <w:rtl/>
        </w:rPr>
        <w:t xml:space="preserve"> ליה </w:t>
      </w:r>
      <w:proofErr w:type="spellStart"/>
      <w:r>
        <w:rPr>
          <w:rFonts w:cs="Narkisim"/>
          <w:rtl/>
        </w:rPr>
        <w:t>ציבורא</w:t>
      </w:r>
      <w:proofErr w:type="spellEnd"/>
      <w:r>
        <w:rPr>
          <w:rFonts w:cs="Narkisim"/>
          <w:rtl/>
        </w:rPr>
        <w:t xml:space="preserve"> </w:t>
      </w:r>
      <w:proofErr w:type="spellStart"/>
      <w:r>
        <w:rPr>
          <w:rFonts w:cs="Narkisim"/>
          <w:rtl/>
        </w:rPr>
        <w:t>אחרינא</w:t>
      </w:r>
      <w:proofErr w:type="spellEnd"/>
      <w:r>
        <w:rPr>
          <w:rFonts w:cs="Narkisim"/>
          <w:rtl/>
        </w:rPr>
        <w:t xml:space="preserve"> הרי הוא עושה שוב את מצוותו, ואינו מוציא אחרים </w:t>
      </w:r>
      <w:proofErr w:type="spellStart"/>
      <w:r>
        <w:rPr>
          <w:rFonts w:cs="Narkisim"/>
          <w:rtl/>
        </w:rPr>
        <w:t>יד''ח</w:t>
      </w:r>
      <w:proofErr w:type="spellEnd"/>
      <w:r>
        <w:rPr>
          <w:rFonts w:cs="Narkisim"/>
          <w:rtl/>
        </w:rPr>
        <w:t xml:space="preserve"> ושפיר </w:t>
      </w:r>
      <w:proofErr w:type="spellStart"/>
      <w:r>
        <w:rPr>
          <w:rFonts w:cs="Narkisim"/>
          <w:rtl/>
        </w:rPr>
        <w:t>חשיב</w:t>
      </w:r>
      <w:proofErr w:type="spellEnd"/>
      <w:r>
        <w:rPr>
          <w:rFonts w:cs="Narkisim"/>
          <w:rtl/>
        </w:rPr>
        <w:t xml:space="preserve"> זמניה. וביאר </w:t>
      </w:r>
      <w:proofErr w:type="spellStart"/>
      <w:r>
        <w:rPr>
          <w:rFonts w:cs="Narkisim"/>
          <w:rtl/>
        </w:rPr>
        <w:t>החת''ס</w:t>
      </w:r>
      <w:proofErr w:type="spellEnd"/>
      <w:r>
        <w:rPr>
          <w:rFonts w:cs="Narkisim"/>
          <w:rtl/>
        </w:rPr>
        <w:t xml:space="preserve"> </w:t>
      </w:r>
      <w:proofErr w:type="spellStart"/>
      <w:r>
        <w:rPr>
          <w:rFonts w:cs="Narkisim"/>
          <w:rtl/>
        </w:rPr>
        <w:t>שהתוס</w:t>
      </w:r>
      <w:proofErr w:type="spellEnd"/>
      <w:r>
        <w:rPr>
          <w:rFonts w:cs="Narkisim"/>
          <w:rtl/>
        </w:rPr>
        <w:t>' נקטו כסברת החרדים [</w:t>
      </w:r>
      <w:proofErr w:type="spellStart"/>
      <w:r>
        <w:rPr>
          <w:rFonts w:cs="Narkisim"/>
          <w:rtl/>
        </w:rPr>
        <w:t>בחת''ס</w:t>
      </w:r>
      <w:proofErr w:type="spellEnd"/>
      <w:r>
        <w:rPr>
          <w:rFonts w:cs="Narkisim"/>
          <w:rtl/>
        </w:rPr>
        <w:t xml:space="preserve"> נדפס בטעות 'יראים' </w:t>
      </w:r>
      <w:proofErr w:type="spellStart"/>
      <w:r>
        <w:rPr>
          <w:rFonts w:cs="Narkisim"/>
          <w:rtl/>
        </w:rPr>
        <w:t>וצ''ל</w:t>
      </w:r>
      <w:proofErr w:type="spellEnd"/>
      <w:r>
        <w:rPr>
          <w:rFonts w:cs="Narkisim"/>
          <w:rtl/>
        </w:rPr>
        <w:t xml:space="preserve"> 'חרדים'] דיש </w:t>
      </w:r>
      <w:proofErr w:type="spellStart"/>
      <w:r>
        <w:rPr>
          <w:rFonts w:cs="Narkisim"/>
          <w:rtl/>
        </w:rPr>
        <w:t>מצוה</w:t>
      </w:r>
      <w:proofErr w:type="spellEnd"/>
      <w:r>
        <w:rPr>
          <w:rFonts w:cs="Narkisim"/>
          <w:rtl/>
        </w:rPr>
        <w:t xml:space="preserve"> על </w:t>
      </w:r>
      <w:proofErr w:type="spellStart"/>
      <w:r>
        <w:rPr>
          <w:rFonts w:cs="Narkisim"/>
          <w:rtl/>
        </w:rPr>
        <w:t>הישראל</w:t>
      </w:r>
      <w:proofErr w:type="spellEnd"/>
      <w:r>
        <w:rPr>
          <w:rFonts w:cs="Narkisim"/>
          <w:rtl/>
        </w:rPr>
        <w:t xml:space="preserve"> לשמוע הברכה מפי </w:t>
      </w:r>
      <w:proofErr w:type="spellStart"/>
      <w:r>
        <w:rPr>
          <w:rFonts w:cs="Narkisim"/>
          <w:rtl/>
        </w:rPr>
        <w:t>הכהנים</w:t>
      </w:r>
      <w:proofErr w:type="spellEnd"/>
      <w:r>
        <w:rPr>
          <w:rFonts w:cs="Narkisim"/>
          <w:rtl/>
        </w:rPr>
        <w:t xml:space="preserve">, </w:t>
      </w:r>
      <w:proofErr w:type="spellStart"/>
      <w:r>
        <w:rPr>
          <w:rFonts w:cs="Narkisim"/>
          <w:rtl/>
        </w:rPr>
        <w:t>וא''כ</w:t>
      </w:r>
      <w:proofErr w:type="spellEnd"/>
      <w:r>
        <w:rPr>
          <w:rFonts w:cs="Narkisim"/>
          <w:rtl/>
        </w:rPr>
        <w:t xml:space="preserve"> הלא מצד מצות הכהן אין עליו חיוב לברך שוב אחר שבירך פעם אחת בשחרית , ואם נזדמן לו ציבור אחר שלא שמע, אין עליו חיוב אלא להוציא אותם שלא שמעו . הרי מבואר </w:t>
      </w:r>
      <w:proofErr w:type="spellStart"/>
      <w:r>
        <w:rPr>
          <w:rFonts w:cs="Narkisim"/>
          <w:rtl/>
        </w:rPr>
        <w:t>דדעת</w:t>
      </w:r>
      <w:proofErr w:type="spellEnd"/>
      <w:r>
        <w:rPr>
          <w:rFonts w:cs="Narkisim"/>
          <w:rtl/>
        </w:rPr>
        <w:t xml:space="preserve"> </w:t>
      </w:r>
      <w:proofErr w:type="spellStart"/>
      <w:r>
        <w:rPr>
          <w:rFonts w:cs="Narkisim"/>
          <w:rtl/>
        </w:rPr>
        <w:t>התוס</w:t>
      </w:r>
      <w:proofErr w:type="spellEnd"/>
      <w:r>
        <w:rPr>
          <w:rFonts w:cs="Narkisim"/>
          <w:rtl/>
        </w:rPr>
        <w:t xml:space="preserve">' </w:t>
      </w:r>
      <w:proofErr w:type="spellStart"/>
      <w:r>
        <w:rPr>
          <w:rFonts w:cs="Narkisim"/>
          <w:rtl/>
        </w:rPr>
        <w:t>כהחרדים</w:t>
      </w:r>
      <w:proofErr w:type="spellEnd"/>
      <w:r>
        <w:rPr>
          <w:rFonts w:cs="Narkisim"/>
          <w:rtl/>
        </w:rPr>
        <w:t>.</w:t>
      </w:r>
    </w:p>
  </w:footnote>
  <w:footnote w:id="3">
    <w:p w:rsidR="00D90C25" w:rsidRDefault="00D90C25">
      <w:pPr>
        <w:pStyle w:val="a7"/>
        <w:rPr>
          <w:rFonts w:cs="Narkisim"/>
          <w:rtl/>
        </w:rPr>
      </w:pPr>
      <w:r>
        <w:rPr>
          <w:rStyle w:val="ad"/>
          <w:rFonts w:cs="Narkisim"/>
        </w:rPr>
        <w:footnoteRef/>
      </w:r>
      <w:r>
        <w:rPr>
          <w:rFonts w:cs="Narkisim"/>
        </w:rPr>
        <w:t xml:space="preserve">  </w:t>
      </w:r>
      <w:r>
        <w:rPr>
          <w:rFonts w:cs="Narkisim"/>
          <w:rtl/>
        </w:rPr>
        <w:t>ולגבי סדר העבודה של כהן הגדול ביום הכפורים, כתב הטור בסימן תרכ"א מהו השם המפורש:</w:t>
      </w:r>
    </w:p>
    <w:p w:rsidR="00D90C25" w:rsidRDefault="00D90C25">
      <w:pPr>
        <w:pStyle w:val="a7"/>
        <w:ind w:left="567"/>
        <w:rPr>
          <w:rFonts w:cs="Narkisim"/>
          <w:rtl/>
        </w:rPr>
      </w:pPr>
      <w:r>
        <w:rPr>
          <w:rFonts w:cs="Narkisim"/>
          <w:rtl/>
        </w:rPr>
        <w:t xml:space="preserve">ורב האי כתב לא בלשון זה היה אומר כ"ג אנא השם אלא שם של מ"ב אותיות ועדיין מצוי הוא בישיבה בקבלה וידוע הוא לחכמים וכן כשהיה אומר לפני ה' תטהרו היה אומר שם המפורש וכתב א"א </w:t>
      </w:r>
      <w:proofErr w:type="spellStart"/>
      <w:r>
        <w:rPr>
          <w:rFonts w:cs="Narkisim"/>
          <w:rtl/>
        </w:rPr>
        <w:t>הרא"ש</w:t>
      </w:r>
      <w:proofErr w:type="spellEnd"/>
      <w:r>
        <w:rPr>
          <w:rFonts w:cs="Narkisim"/>
          <w:rtl/>
        </w:rPr>
        <w:t xml:space="preserve"> ז"ל ואין </w:t>
      </w:r>
      <w:proofErr w:type="spellStart"/>
      <w:r>
        <w:rPr>
          <w:rFonts w:cs="Narkisim"/>
          <w:rtl/>
        </w:rPr>
        <w:t>נראין</w:t>
      </w:r>
      <w:proofErr w:type="spellEnd"/>
      <w:r>
        <w:rPr>
          <w:rFonts w:cs="Narkisim"/>
          <w:rtl/>
        </w:rPr>
        <w:t xml:space="preserve"> לי דבריו </w:t>
      </w:r>
      <w:proofErr w:type="spellStart"/>
      <w:r>
        <w:rPr>
          <w:rFonts w:cs="Narkisim"/>
          <w:rtl/>
        </w:rPr>
        <w:t>דכיון</w:t>
      </w:r>
      <w:proofErr w:type="spellEnd"/>
      <w:r>
        <w:rPr>
          <w:rFonts w:cs="Narkisim"/>
          <w:rtl/>
        </w:rPr>
        <w:t xml:space="preserve"> </w:t>
      </w:r>
      <w:proofErr w:type="spellStart"/>
      <w:r>
        <w:rPr>
          <w:rFonts w:cs="Narkisim"/>
          <w:rtl/>
        </w:rPr>
        <w:t>דילפינן</w:t>
      </w:r>
      <w:proofErr w:type="spellEnd"/>
      <w:r>
        <w:rPr>
          <w:rFonts w:cs="Narkisim"/>
          <w:rtl/>
        </w:rPr>
        <w:t xml:space="preserve"> בג"ש הזכרת השם של ד' אותיות אין לשנות אלא כמו שהוא כתוב בפסוק הוא מזכירו אלא שמזכירו ככתיבתו והוא שם הנקרא שם מפורש והוא מקור לכל השמות וכולם נאצלים ממנו ועליו נאמר ההוגה השם באותיותיו נעקר מן העולם שאין להזכירו </w:t>
      </w:r>
      <w:proofErr w:type="spellStart"/>
      <w:r>
        <w:rPr>
          <w:rFonts w:cs="Narkisim"/>
          <w:rtl/>
        </w:rPr>
        <w:t>בגבולין</w:t>
      </w:r>
      <w:proofErr w:type="spellEnd"/>
      <w:r>
        <w:rPr>
          <w:rFonts w:cs="Narkisim"/>
          <w:rtl/>
        </w:rPr>
        <w:t xml:space="preserve"> ע"כ</w:t>
      </w:r>
    </w:p>
    <w:p w:rsidR="00D90C25" w:rsidRDefault="00D90C25">
      <w:pPr>
        <w:pStyle w:val="a7"/>
      </w:pPr>
      <w:r>
        <w:rPr>
          <w:rFonts w:cs="Narkisim"/>
          <w:rtl/>
        </w:rPr>
        <w:t>אלא שאף שגם לרמב"ם השם המפורש הוא בן ארבע אותיות, כותב הרמב"ם בהלכות תפילה פרק יד הלכה י' שחכמים הראשונים היו מלמדים אותו פעם בשבע שנים.</w:t>
      </w:r>
    </w:p>
  </w:footnote>
  <w:footnote w:id="4">
    <w:p w:rsidR="00D90C25" w:rsidRDefault="00D90C25">
      <w:pPr>
        <w:pStyle w:val="a7"/>
      </w:pPr>
      <w:r>
        <w:rPr>
          <w:rStyle w:val="ad"/>
          <w:rFonts w:cs="Narkisim"/>
        </w:rPr>
        <w:footnoteRef/>
      </w:r>
      <w:r>
        <w:rPr>
          <w:rFonts w:cs="Narkisim"/>
        </w:rPr>
        <w:t xml:space="preserve">  </w:t>
      </w:r>
      <w:proofErr w:type="spellStart"/>
      <w:r>
        <w:rPr>
          <w:rFonts w:cs="Narkisim"/>
          <w:rtl/>
        </w:rPr>
        <w:t>ופרש"י</w:t>
      </w:r>
      <w:proofErr w:type="spellEnd"/>
      <w:r>
        <w:rPr>
          <w:rFonts w:cs="Narkisim"/>
          <w:rtl/>
        </w:rPr>
        <w:t xml:space="preserve">: הכי </w:t>
      </w:r>
      <w:proofErr w:type="spellStart"/>
      <w:r>
        <w:rPr>
          <w:rFonts w:cs="Narkisim"/>
          <w:rtl/>
        </w:rPr>
        <w:t>גרסינן</w:t>
      </w:r>
      <w:proofErr w:type="spellEnd"/>
      <w:r>
        <w:rPr>
          <w:rFonts w:cs="Narkisim"/>
          <w:rtl/>
        </w:rPr>
        <w:t xml:space="preserve"> במתני' ברכת </w:t>
      </w:r>
      <w:proofErr w:type="spellStart"/>
      <w:r>
        <w:rPr>
          <w:rFonts w:cs="Narkisim"/>
          <w:rtl/>
        </w:rPr>
        <w:t>כהנים</w:t>
      </w:r>
      <w:proofErr w:type="spellEnd"/>
      <w:r>
        <w:rPr>
          <w:rFonts w:cs="Narkisim"/>
          <w:rtl/>
        </w:rPr>
        <w:t xml:space="preserve"> כיצד </w:t>
      </w:r>
      <w:proofErr w:type="spellStart"/>
      <w:r>
        <w:rPr>
          <w:rFonts w:cs="Narkisim"/>
          <w:rtl/>
        </w:rPr>
        <w:t>כו</w:t>
      </w:r>
      <w:proofErr w:type="spellEnd"/>
      <w:r>
        <w:rPr>
          <w:rFonts w:cs="Narkisim"/>
          <w:rtl/>
        </w:rPr>
        <w:t xml:space="preserve">' במדינה אומר אותה שלש ברכות - </w:t>
      </w:r>
      <w:proofErr w:type="spellStart"/>
      <w:r>
        <w:rPr>
          <w:rFonts w:cs="Narkisim"/>
          <w:rtl/>
        </w:rPr>
        <w:t>שמפסיקין</w:t>
      </w:r>
      <w:proofErr w:type="spellEnd"/>
      <w:r>
        <w:rPr>
          <w:rFonts w:cs="Narkisim"/>
          <w:rtl/>
        </w:rPr>
        <w:t xml:space="preserve"> </w:t>
      </w:r>
      <w:proofErr w:type="spellStart"/>
      <w:r>
        <w:rPr>
          <w:rFonts w:cs="Narkisim"/>
          <w:rtl/>
        </w:rPr>
        <w:t>הכהנים</w:t>
      </w:r>
      <w:proofErr w:type="spellEnd"/>
      <w:r>
        <w:rPr>
          <w:rFonts w:cs="Narkisim"/>
          <w:rtl/>
        </w:rPr>
        <w:t xml:space="preserve"> בין פסוק לפסוק </w:t>
      </w:r>
      <w:proofErr w:type="spellStart"/>
      <w:r>
        <w:rPr>
          <w:rFonts w:cs="Narkisim"/>
          <w:rtl/>
        </w:rPr>
        <w:t>ועונין</w:t>
      </w:r>
      <w:proofErr w:type="spellEnd"/>
      <w:r>
        <w:rPr>
          <w:rFonts w:cs="Narkisim"/>
          <w:rtl/>
        </w:rPr>
        <w:t xml:space="preserve"> הציבור אמן. במקדש ברכה אחת - לפי שאין </w:t>
      </w:r>
      <w:proofErr w:type="spellStart"/>
      <w:r>
        <w:rPr>
          <w:rFonts w:cs="Narkisim"/>
          <w:rtl/>
        </w:rPr>
        <w:t>עונין</w:t>
      </w:r>
      <w:proofErr w:type="spellEnd"/>
      <w:r>
        <w:rPr>
          <w:rFonts w:cs="Narkisim"/>
          <w:rtl/>
        </w:rPr>
        <w:t xml:space="preserve"> אמן במקדש ואין צריך כאן שום הפסק והכי מפרש בגמרא. ככתבו - ביו"ד </w:t>
      </w:r>
      <w:proofErr w:type="spellStart"/>
      <w:r>
        <w:rPr>
          <w:rFonts w:cs="Narkisim"/>
          <w:rtl/>
        </w:rPr>
        <w:t>ה"י</w:t>
      </w:r>
      <w:proofErr w:type="spellEnd"/>
      <w:r>
        <w:rPr>
          <w:rFonts w:cs="Narkisim"/>
          <w:rtl/>
        </w:rPr>
        <w:t xml:space="preserve">. בכינויו - באל"ף דל"ת. כנגד כתפותיהם - מפני שצריך נשיאות כפים </w:t>
      </w:r>
      <w:proofErr w:type="spellStart"/>
      <w:r>
        <w:rPr>
          <w:rFonts w:cs="Narkisim"/>
          <w:rtl/>
        </w:rPr>
        <w:t>כדאמרי</w:t>
      </w:r>
      <w:proofErr w:type="spellEnd"/>
      <w:r>
        <w:rPr>
          <w:rFonts w:cs="Narkisim"/>
          <w:rtl/>
        </w:rPr>
        <w:t xml:space="preserve">' בברייתא בגמרא. ובמקדש - למעלה מראשיהם מפני </w:t>
      </w:r>
      <w:proofErr w:type="spellStart"/>
      <w:r>
        <w:rPr>
          <w:rFonts w:cs="Narkisim"/>
          <w:rtl/>
        </w:rPr>
        <w:t>שמברכין</w:t>
      </w:r>
      <w:proofErr w:type="spellEnd"/>
      <w:r>
        <w:rPr>
          <w:rFonts w:cs="Narkisim"/>
          <w:rtl/>
        </w:rPr>
        <w:t xml:space="preserve"> את העם בשם המפורש ושכינה למעלה מקשרי אצבעותיהם. שאין מגביה למעלה מן הציץ את ידיו - מפני שהשם כתוב עליו.</w:t>
      </w:r>
    </w:p>
  </w:footnote>
  <w:footnote w:id="5">
    <w:p w:rsidR="00D90C25" w:rsidRDefault="00D90C25">
      <w:pPr>
        <w:pStyle w:val="a7"/>
        <w:rPr>
          <w:rFonts w:cs="Narkisim"/>
          <w:rtl/>
        </w:rPr>
      </w:pPr>
      <w:r>
        <w:rPr>
          <w:rStyle w:val="ad"/>
        </w:rPr>
        <w:footnoteRef/>
      </w:r>
      <w:r>
        <w:rPr>
          <w:rFonts w:cs="Narkisim"/>
        </w:rPr>
        <w:t xml:space="preserve"> </w:t>
      </w:r>
      <w:r>
        <w:rPr>
          <w:rFonts w:cs="Narkisim"/>
          <w:rtl/>
        </w:rPr>
        <w:t xml:space="preserve">ופרש רש"י: בפנים - בעזרה </w:t>
      </w:r>
      <w:proofErr w:type="spellStart"/>
      <w:r>
        <w:rPr>
          <w:rFonts w:cs="Narkisim"/>
          <w:rtl/>
        </w:rPr>
        <w:t>כדכתיב</w:t>
      </w:r>
      <w:proofErr w:type="spellEnd"/>
      <w:r>
        <w:rPr>
          <w:rFonts w:cs="Narkisim"/>
          <w:rtl/>
        </w:rPr>
        <w:t xml:space="preserve"> </w:t>
      </w:r>
      <w:proofErr w:type="spellStart"/>
      <w:r>
        <w:rPr>
          <w:rFonts w:cs="Narkisim"/>
          <w:rtl/>
        </w:rPr>
        <w:t>וישא</w:t>
      </w:r>
      <w:proofErr w:type="spellEnd"/>
      <w:r>
        <w:rPr>
          <w:rFonts w:cs="Narkisim"/>
          <w:rtl/>
        </w:rPr>
        <w:t xml:space="preserve"> אהרן את ידיו (ויקרא ט) וגו'. בחוץ - בכל עיר ועיר.</w:t>
      </w:r>
    </w:p>
    <w:p w:rsidR="00D90C25" w:rsidRDefault="00D90C25">
      <w:pPr>
        <w:pStyle w:val="a7"/>
      </w:pPr>
    </w:p>
  </w:footnote>
  <w:footnote w:id="6">
    <w:p w:rsidR="00D90C25" w:rsidRDefault="00D90C25">
      <w:pPr>
        <w:pStyle w:val="a7"/>
        <w:rPr>
          <w:rFonts w:cs="Narkisim"/>
          <w:rtl/>
        </w:rPr>
      </w:pPr>
      <w:r>
        <w:rPr>
          <w:rStyle w:val="ad"/>
          <w:rFonts w:cs="Narkisim"/>
        </w:rPr>
        <w:footnoteRef/>
      </w:r>
      <w:r>
        <w:rPr>
          <w:rFonts w:cs="Narkisim"/>
        </w:rPr>
        <w:t xml:space="preserve">  </w:t>
      </w:r>
      <w:r>
        <w:rPr>
          <w:rFonts w:cs="Narkisim"/>
          <w:rtl/>
        </w:rPr>
        <w:t xml:space="preserve">ע"ש </w:t>
      </w:r>
      <w:proofErr w:type="spellStart"/>
      <w:r>
        <w:rPr>
          <w:rFonts w:cs="Narkisim"/>
          <w:rtl/>
        </w:rPr>
        <w:t>ס"ק</w:t>
      </w:r>
      <w:proofErr w:type="spellEnd"/>
      <w:r>
        <w:rPr>
          <w:rFonts w:cs="Narkisim"/>
          <w:rtl/>
        </w:rPr>
        <w:t xml:space="preserve"> </w:t>
      </w:r>
      <w:proofErr w:type="spellStart"/>
      <w:r>
        <w:rPr>
          <w:rFonts w:cs="Narkisim"/>
          <w:rtl/>
        </w:rPr>
        <w:t>קלז</w:t>
      </w:r>
      <w:proofErr w:type="spellEnd"/>
      <w:r>
        <w:rPr>
          <w:rFonts w:cs="Narkisim"/>
          <w:rtl/>
        </w:rPr>
        <w:t xml:space="preserve">: </w:t>
      </w:r>
    </w:p>
    <w:p w:rsidR="00D90C25" w:rsidRDefault="00D90C25">
      <w:pPr>
        <w:pStyle w:val="a7"/>
        <w:ind w:left="567"/>
      </w:pPr>
      <w:r>
        <w:rPr>
          <w:rFonts w:cs="Narkisim"/>
          <w:rtl/>
        </w:rPr>
        <w:t xml:space="preserve">ודע </w:t>
      </w:r>
      <w:proofErr w:type="spellStart"/>
      <w:r>
        <w:rPr>
          <w:rFonts w:cs="Narkisim"/>
          <w:rtl/>
        </w:rPr>
        <w:t>דנ"כ</w:t>
      </w:r>
      <w:proofErr w:type="spellEnd"/>
      <w:r>
        <w:rPr>
          <w:rFonts w:cs="Narkisim"/>
          <w:rtl/>
        </w:rPr>
        <w:t xml:space="preserve"> בחו"ל הוא ג"כ מדאורייתא וכן העתיקו כל הפוסקים מימרא </w:t>
      </w:r>
      <w:proofErr w:type="spellStart"/>
      <w:r>
        <w:rPr>
          <w:rFonts w:cs="Narkisim"/>
          <w:rtl/>
        </w:rPr>
        <w:t>דריב"ל</w:t>
      </w:r>
      <w:proofErr w:type="spellEnd"/>
      <w:r>
        <w:rPr>
          <w:rFonts w:cs="Narkisim"/>
          <w:rtl/>
        </w:rPr>
        <w:t xml:space="preserve"> והובא לעיל בס"ב ודלא </w:t>
      </w:r>
      <w:proofErr w:type="spellStart"/>
      <w:r>
        <w:rPr>
          <w:rFonts w:cs="Narkisim"/>
          <w:rtl/>
        </w:rPr>
        <w:t>כמו"ק</w:t>
      </w:r>
      <w:proofErr w:type="spellEnd"/>
      <w:r>
        <w:rPr>
          <w:rFonts w:cs="Narkisim"/>
          <w:rtl/>
        </w:rPr>
        <w:t xml:space="preserve"> שמצדד </w:t>
      </w:r>
      <w:proofErr w:type="spellStart"/>
      <w:r>
        <w:rPr>
          <w:rFonts w:cs="Narkisim"/>
          <w:rtl/>
        </w:rPr>
        <w:t>דמדאורייתא</w:t>
      </w:r>
      <w:proofErr w:type="spellEnd"/>
      <w:r>
        <w:rPr>
          <w:rFonts w:cs="Narkisim"/>
          <w:rtl/>
        </w:rPr>
        <w:t xml:space="preserve"> הוא </w:t>
      </w:r>
      <w:proofErr w:type="spellStart"/>
      <w:r>
        <w:rPr>
          <w:rFonts w:cs="Narkisim"/>
          <w:rtl/>
        </w:rPr>
        <w:t>דוקא</w:t>
      </w:r>
      <w:proofErr w:type="spellEnd"/>
      <w:r>
        <w:rPr>
          <w:rFonts w:cs="Narkisim"/>
          <w:rtl/>
        </w:rPr>
        <w:t xml:space="preserve"> במקדש ששגה בזה </w:t>
      </w:r>
      <w:proofErr w:type="spellStart"/>
      <w:r>
        <w:rPr>
          <w:rFonts w:cs="Narkisim"/>
          <w:rtl/>
        </w:rPr>
        <w:t>ואישתמיטתיה</w:t>
      </w:r>
      <w:proofErr w:type="spellEnd"/>
      <w:r>
        <w:rPr>
          <w:rFonts w:cs="Narkisim"/>
          <w:rtl/>
        </w:rPr>
        <w:t xml:space="preserve"> ספרא פ' </w:t>
      </w:r>
      <w:proofErr w:type="spellStart"/>
      <w:r>
        <w:rPr>
          <w:rFonts w:cs="Narkisim"/>
          <w:rtl/>
        </w:rPr>
        <w:t>שמיניג</w:t>
      </w:r>
      <w:proofErr w:type="spellEnd"/>
      <w:r>
        <w:rPr>
          <w:rFonts w:cs="Narkisim"/>
          <w:rtl/>
        </w:rPr>
        <w:t xml:space="preserve">) </w:t>
      </w:r>
      <w:proofErr w:type="spellStart"/>
      <w:r>
        <w:rPr>
          <w:rFonts w:cs="Narkisim"/>
          <w:rtl/>
        </w:rPr>
        <w:t>פיסקא</w:t>
      </w:r>
      <w:proofErr w:type="spellEnd"/>
      <w:r>
        <w:rPr>
          <w:rFonts w:cs="Narkisim"/>
          <w:rtl/>
        </w:rPr>
        <w:t xml:space="preserve"> ט"ז וספרי פ' שופטים </w:t>
      </w:r>
      <w:proofErr w:type="spellStart"/>
      <w:r>
        <w:rPr>
          <w:rFonts w:cs="Narkisim"/>
          <w:rtl/>
        </w:rPr>
        <w:t>פסקא</w:t>
      </w:r>
      <w:proofErr w:type="spellEnd"/>
      <w:r>
        <w:rPr>
          <w:rFonts w:cs="Narkisim"/>
          <w:rtl/>
        </w:rPr>
        <w:t xml:space="preserve"> נ"א ע"ש [ואברכה </w:t>
      </w:r>
      <w:proofErr w:type="spellStart"/>
      <w:r>
        <w:rPr>
          <w:rFonts w:cs="Narkisim"/>
          <w:rtl/>
        </w:rPr>
        <w:t>קאי</w:t>
      </w:r>
      <w:proofErr w:type="spellEnd"/>
      <w:r>
        <w:rPr>
          <w:rFonts w:cs="Narkisim"/>
          <w:rtl/>
        </w:rPr>
        <w:t xml:space="preserve"> וכבסוטה ל"ח </w:t>
      </w:r>
      <w:proofErr w:type="spellStart"/>
      <w:r>
        <w:rPr>
          <w:rFonts w:cs="Narkisim"/>
          <w:rtl/>
        </w:rPr>
        <w:t>עי"ש</w:t>
      </w:r>
      <w:proofErr w:type="spellEnd"/>
      <w:r>
        <w:rPr>
          <w:rFonts w:cs="Narkisim"/>
          <w:rtl/>
        </w:rPr>
        <w:t xml:space="preserve">] וירושלמי נזיר הובא בסוטה ל"ח ע"ב </w:t>
      </w:r>
      <w:proofErr w:type="spellStart"/>
      <w:r>
        <w:rPr>
          <w:rFonts w:cs="Narkisim"/>
          <w:rtl/>
        </w:rPr>
        <w:t>תוד"ה</w:t>
      </w:r>
      <w:proofErr w:type="spellEnd"/>
      <w:r>
        <w:rPr>
          <w:rFonts w:cs="Narkisim"/>
          <w:rtl/>
        </w:rPr>
        <w:t xml:space="preserve"> כל והעירני א' מחכמי הזמן שהוא ג"כ נגד בבלי חולין קל"ג ע"ש. וגם פשטא </w:t>
      </w:r>
      <w:proofErr w:type="spellStart"/>
      <w:r>
        <w:rPr>
          <w:rFonts w:cs="Narkisim"/>
          <w:rtl/>
        </w:rPr>
        <w:t>דקרא</w:t>
      </w:r>
      <w:proofErr w:type="spellEnd"/>
      <w:r>
        <w:rPr>
          <w:rFonts w:cs="Narkisim"/>
          <w:rtl/>
        </w:rPr>
        <w:t xml:space="preserve"> (דברים י) ולברך בשמו עד היום הזה משמע שנוהג תמיד:</w:t>
      </w:r>
    </w:p>
  </w:footnote>
  <w:footnote w:id="7">
    <w:p w:rsidR="0034660B" w:rsidRPr="0034660B" w:rsidRDefault="0034660B">
      <w:pPr>
        <w:pStyle w:val="a7"/>
        <w:rPr>
          <w:rFonts w:cs="Narkisim" w:hint="cs"/>
        </w:rPr>
      </w:pPr>
      <w:r>
        <w:rPr>
          <w:rStyle w:val="ad"/>
        </w:rPr>
        <w:footnoteRef/>
      </w:r>
      <w:r>
        <w:rPr>
          <w:rtl/>
        </w:rPr>
        <w:t xml:space="preserve"> </w:t>
      </w:r>
      <w:r w:rsidRPr="0034660B">
        <w:rPr>
          <w:rFonts w:cs="Narkisim" w:hint="cs"/>
          <w:rtl/>
        </w:rPr>
        <w:t xml:space="preserve">ועיין באריכות </w:t>
      </w:r>
      <w:r>
        <w:rPr>
          <w:rFonts w:cs="Narkisim" w:hint="cs"/>
          <w:rtl/>
        </w:rPr>
        <w:t xml:space="preserve">בקרן אורה סוטה לח א, ואחין בישועות יעקב </w:t>
      </w:r>
      <w:proofErr w:type="spellStart"/>
      <w:r>
        <w:rPr>
          <w:rFonts w:cs="Narkisim" w:hint="cs"/>
          <w:rtl/>
        </w:rPr>
        <w:t>או"ח</w:t>
      </w:r>
      <w:proofErr w:type="spellEnd"/>
      <w:r>
        <w:rPr>
          <w:rFonts w:cs="Narkisim" w:hint="cs"/>
          <w:rtl/>
        </w:rPr>
        <w:t xml:space="preserve"> פו. </w:t>
      </w:r>
      <w:proofErr w:type="spellStart"/>
      <w:r>
        <w:rPr>
          <w:rFonts w:cs="Narkisim" w:hint="cs"/>
          <w:rtl/>
        </w:rPr>
        <w:t>וע</w:t>
      </w:r>
      <w:proofErr w:type="spellEnd"/>
      <w:r>
        <w:rPr>
          <w:rFonts w:cs="Narkisim" w:hint="cs"/>
          <w:rtl/>
        </w:rPr>
        <w:t xml:space="preserve">' ספר המצוות עם פירוש פיקודי ישרים. </w:t>
      </w:r>
    </w:p>
  </w:footnote>
  <w:footnote w:id="8">
    <w:p w:rsidR="00D90C25" w:rsidRDefault="00D90C25">
      <w:pPr>
        <w:pStyle w:val="a7"/>
        <w:rPr>
          <w:rFonts w:cs="Narkisim"/>
          <w:rtl/>
        </w:rPr>
      </w:pPr>
      <w:r>
        <w:rPr>
          <w:rStyle w:val="ad"/>
          <w:rFonts w:cs="Narkisim"/>
        </w:rPr>
        <w:footnoteRef/>
      </w:r>
      <w:r>
        <w:rPr>
          <w:rFonts w:cs="Narkisim"/>
        </w:rPr>
        <w:t xml:space="preserve">  </w:t>
      </w:r>
      <w:r>
        <w:rPr>
          <w:rFonts w:cs="Narkisim"/>
          <w:rtl/>
        </w:rPr>
        <w:t xml:space="preserve">ודברי התוספות הובאו ברמ"א </w:t>
      </w:r>
      <w:proofErr w:type="spellStart"/>
      <w:r>
        <w:rPr>
          <w:rFonts w:cs="Narkisim"/>
          <w:rtl/>
        </w:rPr>
        <w:t>שו"ע</w:t>
      </w:r>
      <w:proofErr w:type="spellEnd"/>
      <w:r>
        <w:rPr>
          <w:rFonts w:cs="Narkisim"/>
          <w:rtl/>
        </w:rPr>
        <w:t xml:space="preserve"> סימן קכ"ח סעיף א'. וכתב בתורה תמימה במדבר ו' הערה קל"א:</w:t>
      </w:r>
    </w:p>
    <w:p w:rsidR="00D90C25" w:rsidRDefault="00D90C25">
      <w:pPr>
        <w:pStyle w:val="a7"/>
        <w:ind w:left="567"/>
        <w:rPr>
          <w:rFonts w:cs="Narkisim"/>
          <w:rtl/>
        </w:rPr>
      </w:pPr>
      <w:r>
        <w:rPr>
          <w:rFonts w:cs="Narkisim"/>
          <w:rtl/>
        </w:rPr>
        <w:t xml:space="preserve">ויש להעיר על מה סמכו העולם לברך איש את אחיו בנשיאות כפים על ראש המתברך, כמו </w:t>
      </w:r>
      <w:proofErr w:type="spellStart"/>
      <w:r>
        <w:rPr>
          <w:rFonts w:cs="Narkisim"/>
          <w:rtl/>
        </w:rPr>
        <w:t>שנוהגין</w:t>
      </w:r>
      <w:proofErr w:type="spellEnd"/>
      <w:r>
        <w:rPr>
          <w:rFonts w:cs="Narkisim"/>
          <w:rtl/>
        </w:rPr>
        <w:t xml:space="preserve"> בברכות חתנים וכדומה, אחרי כי כמבואר הוי סדר ברכה זו מיוחדת רק </w:t>
      </w:r>
      <w:proofErr w:type="spellStart"/>
      <w:r>
        <w:rPr>
          <w:rFonts w:cs="Narkisim"/>
          <w:rtl/>
        </w:rPr>
        <w:t>לכהנים</w:t>
      </w:r>
      <w:proofErr w:type="spellEnd"/>
      <w:r>
        <w:rPr>
          <w:rFonts w:cs="Narkisim"/>
          <w:rtl/>
        </w:rPr>
        <w:t xml:space="preserve">, ולזרים יש בזה איסור עשה, ודוחק לומר כי </w:t>
      </w:r>
      <w:proofErr w:type="spellStart"/>
      <w:r>
        <w:rPr>
          <w:rFonts w:cs="Narkisim"/>
          <w:rtl/>
        </w:rPr>
        <w:t>לכהנים</w:t>
      </w:r>
      <w:proofErr w:type="spellEnd"/>
      <w:r>
        <w:rPr>
          <w:rFonts w:cs="Narkisim"/>
          <w:rtl/>
        </w:rPr>
        <w:t xml:space="preserve"> מסורה רק בנוסח הברכה שמבואר בפרשה יברכך וגו', יען כי כפי שמתבאר </w:t>
      </w:r>
      <w:proofErr w:type="spellStart"/>
      <w:r>
        <w:rPr>
          <w:rFonts w:cs="Narkisim"/>
          <w:rtl/>
        </w:rPr>
        <w:t>מסוגיא</w:t>
      </w:r>
      <w:proofErr w:type="spellEnd"/>
      <w:r>
        <w:rPr>
          <w:rFonts w:cs="Narkisim"/>
          <w:rtl/>
        </w:rPr>
        <w:t xml:space="preserve"> </w:t>
      </w:r>
      <w:proofErr w:type="spellStart"/>
      <w:r>
        <w:rPr>
          <w:rFonts w:cs="Narkisim"/>
          <w:rtl/>
        </w:rPr>
        <w:t>דמנחות</w:t>
      </w:r>
      <w:proofErr w:type="spellEnd"/>
      <w:r>
        <w:rPr>
          <w:rFonts w:cs="Narkisim"/>
          <w:rtl/>
        </w:rPr>
        <w:t xml:space="preserve"> י"ח א' הוי </w:t>
      </w:r>
      <w:proofErr w:type="spellStart"/>
      <w:r>
        <w:rPr>
          <w:rFonts w:cs="Narkisim"/>
          <w:rtl/>
        </w:rPr>
        <w:t>ענין</w:t>
      </w:r>
      <w:proofErr w:type="spellEnd"/>
      <w:r>
        <w:rPr>
          <w:rFonts w:cs="Narkisim"/>
          <w:rtl/>
        </w:rPr>
        <w:t xml:space="preserve"> נשיאות כפים עבודה כשאר עבודות שבמקדש. ואני שמעתי מאיש אמונים </w:t>
      </w:r>
      <w:proofErr w:type="spellStart"/>
      <w:r>
        <w:rPr>
          <w:rFonts w:cs="Narkisim"/>
          <w:rtl/>
        </w:rPr>
        <w:t>שהגר"א</w:t>
      </w:r>
      <w:proofErr w:type="spellEnd"/>
      <w:r>
        <w:rPr>
          <w:rFonts w:cs="Narkisim"/>
          <w:rtl/>
        </w:rPr>
        <w:t xml:space="preserve"> </w:t>
      </w:r>
      <w:proofErr w:type="spellStart"/>
      <w:r>
        <w:rPr>
          <w:rFonts w:cs="Narkisim"/>
          <w:rtl/>
        </w:rPr>
        <w:t>מווילנא</w:t>
      </w:r>
      <w:proofErr w:type="spellEnd"/>
      <w:r>
        <w:rPr>
          <w:rFonts w:cs="Narkisim"/>
          <w:rtl/>
        </w:rPr>
        <w:t xml:space="preserve"> ברך את </w:t>
      </w:r>
      <w:proofErr w:type="spellStart"/>
      <w:r>
        <w:rPr>
          <w:rFonts w:cs="Narkisim"/>
          <w:rtl/>
        </w:rPr>
        <w:t>הג"מ</w:t>
      </w:r>
      <w:proofErr w:type="spellEnd"/>
      <w:r>
        <w:rPr>
          <w:rFonts w:cs="Narkisim"/>
          <w:rtl/>
        </w:rPr>
        <w:t xml:space="preserve"> רי"ח </w:t>
      </w:r>
      <w:proofErr w:type="spellStart"/>
      <w:r>
        <w:rPr>
          <w:rFonts w:cs="Narkisim"/>
          <w:rtl/>
        </w:rPr>
        <w:t>לנדא</w:t>
      </w:r>
      <w:proofErr w:type="spellEnd"/>
      <w:r>
        <w:rPr>
          <w:rFonts w:cs="Narkisim"/>
          <w:rtl/>
        </w:rPr>
        <w:t xml:space="preserve"> מו"ץ </w:t>
      </w:r>
      <w:proofErr w:type="spellStart"/>
      <w:r>
        <w:rPr>
          <w:rFonts w:cs="Narkisim"/>
          <w:rtl/>
        </w:rPr>
        <w:t>דווילנא</w:t>
      </w:r>
      <w:proofErr w:type="spellEnd"/>
      <w:r>
        <w:rPr>
          <w:rFonts w:cs="Narkisim"/>
          <w:rtl/>
        </w:rPr>
        <w:t xml:space="preserve"> בשעת חופתו והניח ידו אחת על ראש </w:t>
      </w:r>
      <w:proofErr w:type="spellStart"/>
      <w:r>
        <w:rPr>
          <w:rFonts w:cs="Narkisim"/>
          <w:rtl/>
        </w:rPr>
        <w:t>הגרי"ח</w:t>
      </w:r>
      <w:proofErr w:type="spellEnd"/>
      <w:r>
        <w:rPr>
          <w:rFonts w:cs="Narkisim"/>
          <w:rtl/>
        </w:rPr>
        <w:t xml:space="preserve"> בשעת הברכה, ושאלוהו על ככה, והשיב, כי לא מצינו ברכה בשתי </w:t>
      </w:r>
      <w:proofErr w:type="spellStart"/>
      <w:r>
        <w:rPr>
          <w:rFonts w:cs="Narkisim"/>
          <w:rtl/>
        </w:rPr>
        <w:t>ידים</w:t>
      </w:r>
      <w:proofErr w:type="spellEnd"/>
      <w:r>
        <w:rPr>
          <w:rFonts w:cs="Narkisim"/>
          <w:rtl/>
        </w:rPr>
        <w:t xml:space="preserve"> רק </w:t>
      </w:r>
      <w:proofErr w:type="spellStart"/>
      <w:r>
        <w:rPr>
          <w:rFonts w:cs="Narkisim"/>
          <w:rtl/>
        </w:rPr>
        <w:t>לכהנים</w:t>
      </w:r>
      <w:proofErr w:type="spellEnd"/>
      <w:r>
        <w:rPr>
          <w:rFonts w:cs="Narkisim"/>
          <w:rtl/>
        </w:rPr>
        <w:t xml:space="preserve"> במקדש, וזולת זה לא ראיתי ולא שמעתי מי שיעיר בזה, והיא הערה נפלאה, ודוחק לומר </w:t>
      </w:r>
      <w:proofErr w:type="spellStart"/>
      <w:r>
        <w:rPr>
          <w:rFonts w:cs="Narkisim"/>
          <w:rtl/>
        </w:rPr>
        <w:t>דכל</w:t>
      </w:r>
      <w:proofErr w:type="spellEnd"/>
      <w:r>
        <w:rPr>
          <w:rFonts w:cs="Narkisim"/>
          <w:rtl/>
        </w:rPr>
        <w:t xml:space="preserve"> עיקר מצות נשיאות כפים היא רק בצבור בעשרה משום דבר שבקדושה, </w:t>
      </w:r>
      <w:proofErr w:type="spellStart"/>
      <w:r>
        <w:rPr>
          <w:rFonts w:cs="Narkisim"/>
          <w:rtl/>
        </w:rPr>
        <w:t>דזה</w:t>
      </w:r>
      <w:proofErr w:type="spellEnd"/>
      <w:r>
        <w:rPr>
          <w:rFonts w:cs="Narkisim"/>
          <w:rtl/>
        </w:rPr>
        <w:t xml:space="preserve"> הוי רק אסמכתא, </w:t>
      </w:r>
      <w:proofErr w:type="spellStart"/>
      <w:r>
        <w:rPr>
          <w:rFonts w:cs="Narkisim"/>
          <w:rtl/>
        </w:rPr>
        <w:t>כמש"כ</w:t>
      </w:r>
      <w:proofErr w:type="spellEnd"/>
      <w:r>
        <w:rPr>
          <w:rFonts w:cs="Narkisim"/>
          <w:rtl/>
        </w:rPr>
        <w:t xml:space="preserve"> </w:t>
      </w:r>
      <w:proofErr w:type="spellStart"/>
      <w:r>
        <w:rPr>
          <w:rFonts w:cs="Narkisim"/>
          <w:rtl/>
        </w:rPr>
        <w:t>הר"ן</w:t>
      </w:r>
      <w:proofErr w:type="spellEnd"/>
      <w:r>
        <w:rPr>
          <w:rFonts w:cs="Narkisim"/>
          <w:rtl/>
        </w:rPr>
        <w:t xml:space="preserve"> פ"ג </w:t>
      </w:r>
      <w:proofErr w:type="spellStart"/>
      <w:r>
        <w:rPr>
          <w:rFonts w:cs="Narkisim"/>
          <w:rtl/>
        </w:rPr>
        <w:t>דמגילה</w:t>
      </w:r>
      <w:proofErr w:type="spellEnd"/>
      <w:r>
        <w:rPr>
          <w:rFonts w:cs="Narkisim"/>
          <w:rtl/>
        </w:rPr>
        <w:t xml:space="preserve">. וגם </w:t>
      </w:r>
      <w:proofErr w:type="spellStart"/>
      <w:r>
        <w:rPr>
          <w:rFonts w:cs="Narkisim"/>
          <w:rtl/>
        </w:rPr>
        <w:t>נ"ל</w:t>
      </w:r>
      <w:proofErr w:type="spellEnd"/>
      <w:r>
        <w:rPr>
          <w:rFonts w:cs="Narkisim"/>
          <w:rtl/>
        </w:rPr>
        <w:t xml:space="preserve"> </w:t>
      </w:r>
      <w:proofErr w:type="spellStart"/>
      <w:r>
        <w:rPr>
          <w:rFonts w:cs="Narkisim"/>
          <w:rtl/>
        </w:rPr>
        <w:t>דאפילו</w:t>
      </w:r>
      <w:proofErr w:type="spellEnd"/>
      <w:r>
        <w:rPr>
          <w:rFonts w:cs="Narkisim"/>
          <w:rtl/>
        </w:rPr>
        <w:t xml:space="preserve"> לכהן לא הורשה לברך ברכה פרטית </w:t>
      </w:r>
      <w:proofErr w:type="spellStart"/>
      <w:r>
        <w:rPr>
          <w:rFonts w:cs="Narkisim"/>
          <w:rtl/>
        </w:rPr>
        <w:t>בנש"כ</w:t>
      </w:r>
      <w:proofErr w:type="spellEnd"/>
      <w:r>
        <w:rPr>
          <w:rFonts w:cs="Narkisim"/>
          <w:rtl/>
        </w:rPr>
        <w:t xml:space="preserve"> שלא בזמן ומקום הנקבע לזה. וראיה </w:t>
      </w:r>
      <w:proofErr w:type="spellStart"/>
      <w:r>
        <w:rPr>
          <w:rFonts w:cs="Narkisim"/>
          <w:rtl/>
        </w:rPr>
        <w:t>נ"ל</w:t>
      </w:r>
      <w:proofErr w:type="spellEnd"/>
      <w:r>
        <w:rPr>
          <w:rFonts w:cs="Narkisim"/>
          <w:rtl/>
        </w:rPr>
        <w:t xml:space="preserve"> </w:t>
      </w:r>
      <w:proofErr w:type="spellStart"/>
      <w:r>
        <w:rPr>
          <w:rFonts w:cs="Narkisim"/>
          <w:rtl/>
        </w:rPr>
        <w:t>ממ"ש</w:t>
      </w:r>
      <w:proofErr w:type="spellEnd"/>
      <w:r>
        <w:rPr>
          <w:rFonts w:cs="Narkisim"/>
          <w:rtl/>
        </w:rPr>
        <w:t xml:space="preserve"> במגילה כ"ז ב' שאלו לר"א בן </w:t>
      </w:r>
      <w:proofErr w:type="spellStart"/>
      <w:r>
        <w:rPr>
          <w:rFonts w:cs="Narkisim"/>
          <w:rtl/>
        </w:rPr>
        <w:t>שמוע</w:t>
      </w:r>
      <w:proofErr w:type="spellEnd"/>
      <w:r>
        <w:rPr>
          <w:rFonts w:cs="Narkisim"/>
          <w:rtl/>
        </w:rPr>
        <w:t xml:space="preserve"> במה הארכת ימים א"ל מעולם לא נשאתי כפי בלא ברכה, ואם כפשוטו קשה מאי </w:t>
      </w:r>
      <w:proofErr w:type="spellStart"/>
      <w:r>
        <w:rPr>
          <w:rFonts w:cs="Narkisim"/>
          <w:rtl/>
        </w:rPr>
        <w:t>רבותיה</w:t>
      </w:r>
      <w:proofErr w:type="spellEnd"/>
      <w:r>
        <w:rPr>
          <w:rFonts w:cs="Narkisim"/>
          <w:rtl/>
        </w:rPr>
        <w:t xml:space="preserve">, אלא </w:t>
      </w:r>
      <w:proofErr w:type="spellStart"/>
      <w:r>
        <w:rPr>
          <w:rFonts w:cs="Narkisim"/>
          <w:rtl/>
        </w:rPr>
        <w:t>הכונה</w:t>
      </w:r>
      <w:proofErr w:type="spellEnd"/>
      <w:r>
        <w:rPr>
          <w:rFonts w:cs="Narkisim"/>
          <w:rtl/>
        </w:rPr>
        <w:t xml:space="preserve"> שלא נשא כפיו לברכה בעלמא שלא בשעת </w:t>
      </w:r>
      <w:proofErr w:type="spellStart"/>
      <w:r>
        <w:rPr>
          <w:rFonts w:cs="Narkisim"/>
          <w:rtl/>
        </w:rPr>
        <w:t>מצוה</w:t>
      </w:r>
      <w:proofErr w:type="spellEnd"/>
      <w:r>
        <w:rPr>
          <w:rFonts w:cs="Narkisim"/>
          <w:rtl/>
        </w:rPr>
        <w:t xml:space="preserve"> וחיוב ברכה, </w:t>
      </w:r>
      <w:proofErr w:type="spellStart"/>
      <w:r>
        <w:rPr>
          <w:rFonts w:cs="Narkisim"/>
          <w:rtl/>
        </w:rPr>
        <w:t>ודו"ק</w:t>
      </w:r>
      <w:proofErr w:type="spellEnd"/>
      <w:r>
        <w:rPr>
          <w:rFonts w:cs="Narkisim"/>
          <w:rtl/>
        </w:rPr>
        <w:t xml:space="preserve">. - והנה בשבת קי"ח ב', </w:t>
      </w:r>
      <w:proofErr w:type="spellStart"/>
      <w:r>
        <w:rPr>
          <w:rFonts w:cs="Narkisim"/>
          <w:rtl/>
        </w:rPr>
        <w:t>א"ר</w:t>
      </w:r>
      <w:proofErr w:type="spellEnd"/>
      <w:r>
        <w:rPr>
          <w:rFonts w:cs="Narkisim"/>
          <w:rtl/>
        </w:rPr>
        <w:t xml:space="preserve"> יוסי, מעולם לא עברתי על דברי </w:t>
      </w:r>
      <w:proofErr w:type="spellStart"/>
      <w:r>
        <w:rPr>
          <w:rFonts w:cs="Narkisim"/>
          <w:rtl/>
        </w:rPr>
        <w:t>חבירי</w:t>
      </w:r>
      <w:proofErr w:type="spellEnd"/>
      <w:r>
        <w:rPr>
          <w:rFonts w:cs="Narkisim"/>
          <w:rtl/>
        </w:rPr>
        <w:t xml:space="preserve">, יודע אני בעצמי שאיני כהן, ואם אומרים לי </w:t>
      </w:r>
      <w:proofErr w:type="spellStart"/>
      <w:r>
        <w:rPr>
          <w:rFonts w:cs="Narkisim"/>
          <w:rtl/>
        </w:rPr>
        <w:t>חבירי</w:t>
      </w:r>
      <w:proofErr w:type="spellEnd"/>
      <w:r>
        <w:rPr>
          <w:rFonts w:cs="Narkisim"/>
          <w:rtl/>
        </w:rPr>
        <w:t xml:space="preserve"> עלה לדוכן אני עולה, וכתבו </w:t>
      </w:r>
      <w:proofErr w:type="spellStart"/>
      <w:r>
        <w:rPr>
          <w:rFonts w:cs="Narkisim"/>
          <w:rtl/>
        </w:rPr>
        <w:t>התוס</w:t>
      </w:r>
      <w:proofErr w:type="spellEnd"/>
      <w:r>
        <w:rPr>
          <w:rFonts w:cs="Narkisim"/>
          <w:rtl/>
        </w:rPr>
        <w:t xml:space="preserve">' וז"ל, לא ידע ר"י מה איסור יש בזר העולה לדוכן אם לא משום ברכה לבטלה, </w:t>
      </w:r>
      <w:proofErr w:type="spellStart"/>
      <w:r>
        <w:rPr>
          <w:rFonts w:cs="Narkisim"/>
          <w:rtl/>
        </w:rPr>
        <w:t>דלכהנים</w:t>
      </w:r>
      <w:proofErr w:type="spellEnd"/>
      <w:r>
        <w:rPr>
          <w:rFonts w:cs="Narkisim"/>
          <w:rtl/>
        </w:rPr>
        <w:t xml:space="preserve"> אמרה תורה לברך את ישראל, עכ"ל. ועל הדברים המעטים האלה רעשה הספרות בכמה מחבורי ראשונים ואחרונים ליישב דבריהם מדרשה שלפנינו, </w:t>
      </w:r>
      <w:proofErr w:type="spellStart"/>
      <w:r>
        <w:rPr>
          <w:rFonts w:cs="Narkisim"/>
          <w:rtl/>
        </w:rPr>
        <w:t>דנשיאות</w:t>
      </w:r>
      <w:proofErr w:type="spellEnd"/>
      <w:r>
        <w:rPr>
          <w:rFonts w:cs="Narkisim"/>
          <w:rtl/>
        </w:rPr>
        <w:t xml:space="preserve"> כפים בזר הוי איסור עשה, וגם דברי ר' יוסי בעצמו תמוה מאד, כי איך לא חשש הוא לאיסור נשיאות כפים בזר, ובכל הדברים הנאמרים בזה לא מצאתי קורת רוח. ולא אמנע מלהעיר דבר חדש ונפלא מה שמצאתי בהקדמת ס' </w:t>
      </w:r>
      <w:proofErr w:type="spellStart"/>
      <w:r>
        <w:rPr>
          <w:rFonts w:cs="Narkisim"/>
          <w:rtl/>
        </w:rPr>
        <w:t>רבינו</w:t>
      </w:r>
      <w:proofErr w:type="spellEnd"/>
      <w:r>
        <w:rPr>
          <w:rFonts w:cs="Narkisim"/>
          <w:rtl/>
        </w:rPr>
        <w:t xml:space="preserve"> ירוחם שהביא מאמר זה דר' יוסי ובמקום שכתוב לפנינו יודע אני בעצמי שאיני כהן כתוב שם </w:t>
      </w:r>
      <w:r>
        <w:rPr>
          <w:rFonts w:cs="Narkisim"/>
          <w:b/>
          <w:bCs/>
          <w:rtl/>
        </w:rPr>
        <w:t>יודע אני בעצמי שאיני כדאי</w:t>
      </w:r>
      <w:r>
        <w:rPr>
          <w:rFonts w:cs="Narkisim"/>
          <w:rtl/>
        </w:rPr>
        <w:t xml:space="preserve">, </w:t>
      </w:r>
      <w:proofErr w:type="spellStart"/>
      <w:r>
        <w:rPr>
          <w:rFonts w:cs="Narkisim"/>
          <w:rtl/>
        </w:rPr>
        <w:t>ולפי"ז</w:t>
      </w:r>
      <w:proofErr w:type="spellEnd"/>
      <w:r>
        <w:rPr>
          <w:rFonts w:cs="Narkisim"/>
          <w:rtl/>
        </w:rPr>
        <w:t xml:space="preserve"> יהיה </w:t>
      </w:r>
      <w:proofErr w:type="spellStart"/>
      <w:r>
        <w:rPr>
          <w:rFonts w:cs="Narkisim"/>
          <w:rtl/>
        </w:rPr>
        <w:t>הכונה</w:t>
      </w:r>
      <w:proofErr w:type="spellEnd"/>
      <w:r>
        <w:rPr>
          <w:rFonts w:cs="Narkisim"/>
          <w:rtl/>
        </w:rPr>
        <w:t xml:space="preserve"> אם יאמרו לי </w:t>
      </w:r>
      <w:proofErr w:type="spellStart"/>
      <w:r>
        <w:rPr>
          <w:rFonts w:cs="Narkisim"/>
          <w:rtl/>
        </w:rPr>
        <w:t>חבירי</w:t>
      </w:r>
      <w:proofErr w:type="spellEnd"/>
      <w:r>
        <w:rPr>
          <w:rFonts w:cs="Narkisim"/>
          <w:rtl/>
        </w:rPr>
        <w:t xml:space="preserve"> עלה לדוכן, לא לדוכן של </w:t>
      </w:r>
      <w:proofErr w:type="spellStart"/>
      <w:r>
        <w:rPr>
          <w:rFonts w:cs="Narkisim"/>
          <w:rtl/>
        </w:rPr>
        <w:t>כהנים</w:t>
      </w:r>
      <w:proofErr w:type="spellEnd"/>
      <w:r>
        <w:rPr>
          <w:rFonts w:cs="Narkisim"/>
          <w:rtl/>
        </w:rPr>
        <w:t xml:space="preserve"> בנשיאות כפים אלא למקום ששם </w:t>
      </w:r>
      <w:proofErr w:type="spellStart"/>
      <w:r>
        <w:rPr>
          <w:rFonts w:cs="Narkisim"/>
          <w:rtl/>
        </w:rPr>
        <w:t>דורשין</w:t>
      </w:r>
      <w:proofErr w:type="spellEnd"/>
      <w:r>
        <w:rPr>
          <w:rFonts w:cs="Narkisim"/>
          <w:rtl/>
        </w:rPr>
        <w:t xml:space="preserve"> גדולי החכמים לפני הצבור, והוא מקום גבוה ובולט כעין </w:t>
      </w:r>
      <w:proofErr w:type="spellStart"/>
      <w:r>
        <w:rPr>
          <w:rFonts w:cs="Narkisim"/>
          <w:rtl/>
        </w:rPr>
        <w:t>איצטבא</w:t>
      </w:r>
      <w:proofErr w:type="spellEnd"/>
      <w:r>
        <w:rPr>
          <w:rFonts w:cs="Narkisim"/>
          <w:rtl/>
        </w:rPr>
        <w:t xml:space="preserve">, </w:t>
      </w:r>
      <w:proofErr w:type="spellStart"/>
      <w:r>
        <w:rPr>
          <w:rFonts w:cs="Narkisim"/>
          <w:rtl/>
        </w:rPr>
        <w:t>וכמ"ש</w:t>
      </w:r>
      <w:proofErr w:type="spellEnd"/>
      <w:r>
        <w:rPr>
          <w:rFonts w:cs="Narkisim"/>
          <w:rtl/>
        </w:rPr>
        <w:t xml:space="preserve"> בב"ב כ"א א' </w:t>
      </w:r>
      <w:proofErr w:type="spellStart"/>
      <w:r>
        <w:rPr>
          <w:rFonts w:cs="Narkisim"/>
          <w:rtl/>
        </w:rPr>
        <w:t>מותבינן</w:t>
      </w:r>
      <w:proofErr w:type="spellEnd"/>
      <w:r>
        <w:rPr>
          <w:rFonts w:cs="Narkisim"/>
          <w:rtl/>
        </w:rPr>
        <w:t xml:space="preserve"> ריש </w:t>
      </w:r>
      <w:proofErr w:type="spellStart"/>
      <w:r>
        <w:rPr>
          <w:rFonts w:cs="Narkisim"/>
          <w:rtl/>
        </w:rPr>
        <w:t>דוכנא</w:t>
      </w:r>
      <w:proofErr w:type="spellEnd"/>
      <w:r>
        <w:rPr>
          <w:rFonts w:cs="Narkisim"/>
          <w:rtl/>
        </w:rPr>
        <w:t xml:space="preserve">, וכ"כ בערוך </w:t>
      </w:r>
      <w:proofErr w:type="spellStart"/>
      <w:r>
        <w:rPr>
          <w:rFonts w:cs="Narkisim"/>
          <w:rtl/>
        </w:rPr>
        <w:t>דבלשון</w:t>
      </w:r>
      <w:proofErr w:type="spellEnd"/>
      <w:r>
        <w:rPr>
          <w:rFonts w:cs="Narkisim"/>
          <w:rtl/>
        </w:rPr>
        <w:t xml:space="preserve"> ישמעאל קורין </w:t>
      </w:r>
      <w:proofErr w:type="spellStart"/>
      <w:r>
        <w:rPr>
          <w:rFonts w:cs="Narkisim"/>
          <w:rtl/>
        </w:rPr>
        <w:t>לאיצטבא</w:t>
      </w:r>
      <w:proofErr w:type="spellEnd"/>
      <w:r>
        <w:rPr>
          <w:rFonts w:cs="Narkisim"/>
          <w:rtl/>
        </w:rPr>
        <w:t xml:space="preserve"> דוכן, ומזה הלשון במגילה ג' א' </w:t>
      </w:r>
      <w:proofErr w:type="spellStart"/>
      <w:r>
        <w:rPr>
          <w:rFonts w:cs="Narkisim"/>
          <w:rtl/>
        </w:rPr>
        <w:t>ובכ"מ</w:t>
      </w:r>
      <w:proofErr w:type="spellEnd"/>
      <w:r>
        <w:rPr>
          <w:rFonts w:cs="Narkisim"/>
          <w:rtl/>
        </w:rPr>
        <w:t xml:space="preserve"> </w:t>
      </w:r>
      <w:proofErr w:type="spellStart"/>
      <w:r>
        <w:rPr>
          <w:rFonts w:cs="Narkisim"/>
          <w:rtl/>
        </w:rPr>
        <w:t>ולוים</w:t>
      </w:r>
      <w:proofErr w:type="spellEnd"/>
      <w:r>
        <w:rPr>
          <w:rFonts w:cs="Narkisim"/>
          <w:rtl/>
        </w:rPr>
        <w:t xml:space="preserve"> בדוכנם, וא"כ אין כל </w:t>
      </w:r>
      <w:proofErr w:type="spellStart"/>
      <w:r>
        <w:rPr>
          <w:rFonts w:cs="Narkisim"/>
          <w:rtl/>
        </w:rPr>
        <w:t>ענין</w:t>
      </w:r>
      <w:proofErr w:type="spellEnd"/>
      <w:r>
        <w:rPr>
          <w:rFonts w:cs="Narkisim"/>
          <w:rtl/>
        </w:rPr>
        <w:t xml:space="preserve"> נשיאות כפים במאמר זה של ר' יוסי, כי נשתבשה </w:t>
      </w:r>
      <w:proofErr w:type="spellStart"/>
      <w:r>
        <w:rPr>
          <w:rFonts w:cs="Narkisim"/>
          <w:rtl/>
        </w:rPr>
        <w:t>הגירסא</w:t>
      </w:r>
      <w:proofErr w:type="spellEnd"/>
      <w:r>
        <w:rPr>
          <w:rFonts w:cs="Narkisim"/>
          <w:rtl/>
        </w:rPr>
        <w:t xml:space="preserve"> </w:t>
      </w:r>
      <w:proofErr w:type="spellStart"/>
      <w:r>
        <w:rPr>
          <w:rFonts w:cs="Narkisim"/>
          <w:rtl/>
        </w:rPr>
        <w:t>שבגמ</w:t>
      </w:r>
      <w:proofErr w:type="spellEnd"/>
      <w:r>
        <w:rPr>
          <w:rFonts w:cs="Narkisim"/>
          <w:rtl/>
        </w:rPr>
        <w:t>', ובמקום כדאי כתוב כהן.</w:t>
      </w:r>
    </w:p>
    <w:p w:rsidR="00D90C25" w:rsidRDefault="00D90C25">
      <w:pPr>
        <w:pStyle w:val="a7"/>
      </w:pPr>
      <w:proofErr w:type="spellStart"/>
      <w:r>
        <w:rPr>
          <w:rFonts w:cs="Narkisim"/>
          <w:rtl/>
        </w:rPr>
        <w:t>וע</w:t>
      </w:r>
      <w:proofErr w:type="spellEnd"/>
      <w:r>
        <w:rPr>
          <w:rFonts w:cs="Narkisim"/>
          <w:rtl/>
        </w:rPr>
        <w:t xml:space="preserve">' על זה </w:t>
      </w:r>
      <w:proofErr w:type="spellStart"/>
      <w:r>
        <w:rPr>
          <w:rFonts w:cs="Narkisim"/>
          <w:rtl/>
        </w:rPr>
        <w:t>ביחווה</w:t>
      </w:r>
      <w:proofErr w:type="spellEnd"/>
      <w:r>
        <w:rPr>
          <w:rFonts w:cs="Narkisim"/>
          <w:rtl/>
        </w:rPr>
        <w:t xml:space="preserve"> דעת חלק ה' סימן יד.</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C25"/>
    <w:rsid w:val="000673BF"/>
    <w:rsid w:val="0034660B"/>
    <w:rsid w:val="00D90C25"/>
    <w:rsid w:val="00EA278B"/>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8B"/>
    <w:pPr>
      <w:bidi/>
      <w:spacing w:line="280" w:lineRule="atLeast"/>
      <w:jc w:val="both"/>
    </w:pPr>
    <w:rPr>
      <w:rFonts w:ascii="Times New Roman" w:hAnsi="Times New Roman" w:cs="Times New Roman"/>
      <w:sz w:val="24"/>
      <w:szCs w:val="24"/>
      <w:lang w:eastAsia="he-IL"/>
    </w:rPr>
  </w:style>
  <w:style w:type="paragraph" w:styleId="1">
    <w:name w:val="heading 1"/>
    <w:basedOn w:val="a"/>
    <w:next w:val="a"/>
    <w:link w:val="10"/>
    <w:uiPriority w:val="99"/>
    <w:qFormat/>
    <w:rsid w:val="00EA278B"/>
    <w:pPr>
      <w:keepNext/>
      <w:spacing w:before="240" w:after="60"/>
      <w:jc w:val="center"/>
      <w:outlineLvl w:val="0"/>
    </w:pPr>
    <w:rPr>
      <w:rFonts w:ascii="Arial" w:hAnsi="Arial"/>
      <w:b/>
      <w:bCs/>
      <w:kern w:val="32"/>
      <w:sz w:val="32"/>
    </w:rPr>
  </w:style>
  <w:style w:type="paragraph" w:styleId="2">
    <w:name w:val="heading 2"/>
    <w:basedOn w:val="a"/>
    <w:next w:val="a"/>
    <w:link w:val="20"/>
    <w:autoRedefine/>
    <w:uiPriority w:val="99"/>
    <w:qFormat/>
    <w:rsid w:val="00EA278B"/>
    <w:pPr>
      <w:keepNext/>
      <w:spacing w:before="240" w:after="60"/>
      <w:outlineLvl w:val="1"/>
    </w:pPr>
    <w:rPr>
      <w:rFonts w:ascii="Arial" w:hAnsi="Arial"/>
      <w:b/>
      <w:bCs/>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90C25"/>
    <w:rPr>
      <w:rFonts w:ascii="Cambria" w:eastAsia="Times New Roman" w:hAnsi="Cambria" w:cs="Times New Roman"/>
      <w:b/>
      <w:bCs/>
      <w:kern w:val="32"/>
      <w:sz w:val="32"/>
      <w:szCs w:val="32"/>
      <w:lang w:eastAsia="he-IL"/>
    </w:rPr>
  </w:style>
  <w:style w:type="character" w:customStyle="1" w:styleId="20">
    <w:name w:val="כותרת 2 תו"/>
    <w:basedOn w:val="a0"/>
    <w:link w:val="2"/>
    <w:uiPriority w:val="99"/>
    <w:rsid w:val="00EA278B"/>
    <w:rPr>
      <w:rFonts w:ascii="Arial" w:hAnsi="Arial" w:cs="Arial"/>
      <w:b/>
      <w:bCs/>
      <w:i/>
      <w:sz w:val="24"/>
      <w:szCs w:val="24"/>
      <w:lang w:eastAsia="he-IL" w:bidi="he-IL"/>
    </w:rPr>
  </w:style>
  <w:style w:type="paragraph" w:styleId="a3">
    <w:name w:val="footer"/>
    <w:basedOn w:val="a"/>
    <w:link w:val="a4"/>
    <w:uiPriority w:val="99"/>
    <w:rsid w:val="00EA278B"/>
    <w:pPr>
      <w:tabs>
        <w:tab w:val="center" w:pos="4153"/>
        <w:tab w:val="right" w:pos="8306"/>
      </w:tabs>
    </w:pPr>
  </w:style>
  <w:style w:type="character" w:customStyle="1" w:styleId="a4">
    <w:name w:val="כותרת תחתונה תו"/>
    <w:basedOn w:val="a0"/>
    <w:link w:val="a3"/>
    <w:uiPriority w:val="99"/>
    <w:semiHidden/>
    <w:rsid w:val="00D90C25"/>
    <w:rPr>
      <w:rFonts w:ascii="Times New Roman" w:eastAsia="Times New Roman" w:hAnsi="Times New Roman" w:cs="Times New Roman"/>
      <w:sz w:val="24"/>
      <w:szCs w:val="24"/>
      <w:lang w:eastAsia="he-IL"/>
    </w:rPr>
  </w:style>
  <w:style w:type="character" w:styleId="a5">
    <w:name w:val="page number"/>
    <w:basedOn w:val="a0"/>
    <w:uiPriority w:val="99"/>
    <w:rsid w:val="00EA278B"/>
    <w:rPr>
      <w:rFonts w:ascii="Times New Roman" w:hAnsi="Times New Roman" w:cs="Times New Roman"/>
    </w:rPr>
  </w:style>
  <w:style w:type="paragraph" w:customStyle="1" w:styleId="a6">
    <w:name w:val="חבוי"/>
    <w:basedOn w:val="a"/>
    <w:next w:val="a"/>
    <w:uiPriority w:val="99"/>
    <w:rsid w:val="00EA278B"/>
    <w:rPr>
      <w:i/>
      <w:iCs/>
      <w:vanish/>
      <w:lang w:eastAsia="en-US"/>
    </w:rPr>
  </w:style>
  <w:style w:type="paragraph" w:styleId="a7">
    <w:name w:val="footnote text"/>
    <w:basedOn w:val="a"/>
    <w:link w:val="a8"/>
    <w:autoRedefine/>
    <w:uiPriority w:val="99"/>
    <w:rsid w:val="00EA278B"/>
    <w:pPr>
      <w:overflowPunct w:val="0"/>
      <w:autoSpaceDE w:val="0"/>
      <w:autoSpaceDN w:val="0"/>
      <w:adjustRightInd w:val="0"/>
      <w:textAlignment w:val="baseline"/>
    </w:pPr>
    <w:rPr>
      <w:color w:val="000000"/>
      <w:sz w:val="20"/>
      <w:szCs w:val="20"/>
    </w:rPr>
  </w:style>
  <w:style w:type="character" w:customStyle="1" w:styleId="a8">
    <w:name w:val="טקסט הערת שוליים תו"/>
    <w:basedOn w:val="a0"/>
    <w:link w:val="a7"/>
    <w:uiPriority w:val="99"/>
    <w:semiHidden/>
    <w:rsid w:val="00D90C25"/>
    <w:rPr>
      <w:rFonts w:ascii="Times New Roman" w:eastAsia="Times New Roman" w:hAnsi="Times New Roman" w:cs="Times New Roman"/>
      <w:sz w:val="20"/>
      <w:szCs w:val="20"/>
      <w:lang w:eastAsia="he-IL"/>
    </w:rPr>
  </w:style>
  <w:style w:type="paragraph" w:customStyle="1" w:styleId="a9">
    <w:name w:val="כותרות שלי"/>
    <w:basedOn w:val="a"/>
    <w:uiPriority w:val="99"/>
    <w:rsid w:val="00EA278B"/>
    <w:pPr>
      <w:ind w:left="1361" w:right="1361"/>
      <w:jc w:val="center"/>
    </w:pPr>
    <w:rPr>
      <w:bCs/>
      <w:szCs w:val="28"/>
    </w:rPr>
  </w:style>
  <w:style w:type="paragraph" w:styleId="aa">
    <w:name w:val="header"/>
    <w:basedOn w:val="a"/>
    <w:link w:val="ab"/>
    <w:uiPriority w:val="99"/>
    <w:rsid w:val="00EA278B"/>
    <w:pPr>
      <w:tabs>
        <w:tab w:val="center" w:pos="4153"/>
        <w:tab w:val="right" w:pos="8306"/>
      </w:tabs>
    </w:pPr>
  </w:style>
  <w:style w:type="character" w:customStyle="1" w:styleId="ab">
    <w:name w:val="כותרת עליונה תו"/>
    <w:basedOn w:val="a0"/>
    <w:link w:val="aa"/>
    <w:uiPriority w:val="99"/>
    <w:semiHidden/>
    <w:rsid w:val="00D90C25"/>
    <w:rPr>
      <w:rFonts w:ascii="Times New Roman" w:eastAsia="Times New Roman" w:hAnsi="Times New Roman" w:cs="Times New Roman"/>
      <w:sz w:val="24"/>
      <w:szCs w:val="24"/>
      <w:lang w:eastAsia="he-IL"/>
    </w:rPr>
  </w:style>
  <w:style w:type="paragraph" w:customStyle="1" w:styleId="ac">
    <w:name w:val="מוכנסקטן"/>
    <w:basedOn w:val="a"/>
    <w:next w:val="a"/>
    <w:autoRedefine/>
    <w:uiPriority w:val="99"/>
    <w:rsid w:val="00EA278B"/>
    <w:pPr>
      <w:tabs>
        <w:tab w:val="left" w:pos="1134"/>
      </w:tabs>
      <w:ind w:left="567"/>
    </w:pPr>
    <w:rPr>
      <w:szCs w:val="20"/>
    </w:rPr>
  </w:style>
  <w:style w:type="paragraph" w:customStyle="1" w:styleId="11">
    <w:name w:val="מוכנס קטן1"/>
    <w:basedOn w:val="a"/>
    <w:next w:val="a"/>
    <w:autoRedefine/>
    <w:uiPriority w:val="99"/>
    <w:rsid w:val="00EA278B"/>
    <w:pPr>
      <w:ind w:left="567"/>
    </w:pPr>
    <w:rPr>
      <w:sz w:val="20"/>
      <w:szCs w:val="20"/>
    </w:rPr>
  </w:style>
  <w:style w:type="character" w:styleId="ad">
    <w:name w:val="footnote reference"/>
    <w:basedOn w:val="a0"/>
    <w:uiPriority w:val="99"/>
    <w:rsid w:val="00EA278B"/>
    <w:rPr>
      <w:rFonts w:ascii="Times New Roman" w:hAnsi="Times New Roman" w:cs="Times New Roman"/>
      <w:vertAlign w:val="superscript"/>
    </w:rPr>
  </w:style>
  <w:style w:type="paragraph" w:customStyle="1" w:styleId="ae">
    <w:name w:val="מוכנס וקטן"/>
    <w:basedOn w:val="a"/>
    <w:next w:val="a"/>
    <w:autoRedefine/>
    <w:uiPriority w:val="99"/>
    <w:rsid w:val="00EA278B"/>
    <w:pPr>
      <w:ind w:left="680"/>
    </w:pPr>
    <w:rPr>
      <w:sz w:val="20"/>
      <w:szCs w:val="20"/>
    </w:rPr>
  </w:style>
  <w:style w:type="paragraph" w:customStyle="1" w:styleId="af">
    <w:name w:val="מוכנס קטן"/>
    <w:basedOn w:val="a"/>
    <w:next w:val="a"/>
    <w:autoRedefine/>
    <w:uiPriority w:val="99"/>
    <w:rsid w:val="00EA278B"/>
    <w:pPr>
      <w:ind w:left="567"/>
    </w:pPr>
    <w:rPr>
      <w:sz w:val="20"/>
      <w:szCs w:val="20"/>
    </w:rPr>
  </w:style>
  <w:style w:type="paragraph" w:customStyle="1" w:styleId="12">
    <w:name w:val="סגנון1"/>
    <w:basedOn w:val="a"/>
    <w:autoRedefine/>
    <w:uiPriority w:val="99"/>
    <w:rsid w:val="00EA278B"/>
    <w:pPr>
      <w:ind w:left="357"/>
    </w:pPr>
    <w:rPr>
      <w:rFonts w:ascii="Arial" w:hAnsi="Arial"/>
      <w:szCs w:val="32"/>
    </w:rPr>
  </w:style>
  <w:style w:type="paragraph" w:customStyle="1" w:styleId="af0">
    <w:name w:val="קטן"/>
    <w:basedOn w:val="ae"/>
    <w:next w:val="a"/>
    <w:autoRedefine/>
    <w:uiPriority w:val="99"/>
    <w:rsid w:val="00EA278B"/>
    <w:pPr>
      <w:ind w:left="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1773</Words>
  <Characters>8870</Characters>
  <Application>Microsoft Office Word</Application>
  <DocSecurity>0</DocSecurity>
  <Lines>73</Lines>
  <Paragraphs>21</Paragraphs>
  <ScaleCrop>false</ScaleCrop>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Yoel</cp:lastModifiedBy>
  <cp:revision>20</cp:revision>
  <dcterms:created xsi:type="dcterms:W3CDTF">2014-07-27T19:23:00Z</dcterms:created>
  <dcterms:modified xsi:type="dcterms:W3CDTF">2014-08-01T09:00:00Z</dcterms:modified>
</cp:coreProperties>
</file>